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20BF0" w14:textId="24E5BF1B" w:rsidR="00D07AC3" w:rsidRPr="00812479" w:rsidRDefault="00D07AC3" w:rsidP="00D07AC3">
      <w:pPr>
        <w:pStyle w:val="NormalnyWeb"/>
        <w:jc w:val="right"/>
        <w:rPr>
          <w:b/>
          <w:bCs/>
          <w:spacing w:val="-2"/>
          <w:sz w:val="58"/>
          <w:szCs w:val="58"/>
        </w:rPr>
      </w:pPr>
      <w:r>
        <w:rPr>
          <w:rFonts w:ascii="Cambria" w:hAnsi="Cambria" w:cs="Arial"/>
          <w:sz w:val="23"/>
          <w:szCs w:val="23"/>
        </w:rPr>
        <w:t>Załącznik Nr 1b</w:t>
      </w:r>
      <w:r w:rsidR="00CE387B">
        <w:rPr>
          <w:rFonts w:ascii="Cambria" w:hAnsi="Cambria" w:cs="Arial"/>
          <w:sz w:val="23"/>
          <w:szCs w:val="23"/>
        </w:rPr>
        <w:t>b</w:t>
      </w:r>
      <w:r>
        <w:rPr>
          <w:rFonts w:ascii="Cambria" w:hAnsi="Cambria" w:cs="Arial"/>
          <w:sz w:val="23"/>
          <w:szCs w:val="23"/>
        </w:rPr>
        <w:t xml:space="preserve"> do SIWZ</w:t>
      </w:r>
    </w:p>
    <w:p w14:paraId="643C281B" w14:textId="77777777" w:rsidR="000D2E5E" w:rsidRDefault="000D2E5E" w:rsidP="000D2E5E">
      <w:pPr>
        <w:spacing w:after="0" w:line="276" w:lineRule="auto"/>
        <w:ind w:left="0" w:right="0" w:firstLine="0"/>
        <w:jc w:val="left"/>
        <w:rPr>
          <w:b/>
          <w:bCs/>
          <w:spacing w:val="-2"/>
          <w:sz w:val="28"/>
          <w:szCs w:val="28"/>
        </w:rPr>
      </w:pPr>
    </w:p>
    <w:p w14:paraId="0A0950EE" w14:textId="77777777" w:rsidR="00D07AC3" w:rsidRPr="00D23705" w:rsidRDefault="00D07AC3" w:rsidP="00D07AC3">
      <w:pPr>
        <w:spacing w:after="0" w:line="240" w:lineRule="auto"/>
        <w:ind w:left="0" w:right="0" w:firstLine="0"/>
        <w:jc w:val="left"/>
        <w:rPr>
          <w:rFonts w:eastAsia="Calibri"/>
          <w:color w:val="auto"/>
          <w:szCs w:val="24"/>
          <w:lang w:eastAsia="en-US"/>
        </w:rPr>
      </w:pPr>
      <w:r w:rsidRPr="00F77836">
        <w:rPr>
          <w:b/>
          <w:bCs/>
          <w:spacing w:val="-2"/>
          <w:sz w:val="28"/>
          <w:szCs w:val="28"/>
        </w:rPr>
        <w:t xml:space="preserve">Zamawiający: </w:t>
      </w:r>
      <w:r w:rsidRPr="00F77836">
        <w:rPr>
          <w:b/>
          <w:sz w:val="28"/>
          <w:szCs w:val="28"/>
        </w:rPr>
        <w:br/>
      </w:r>
      <w:r w:rsidRPr="00D23705">
        <w:rPr>
          <w:rFonts w:eastAsia="Calibri"/>
          <w:b/>
          <w:color w:val="auto"/>
          <w:szCs w:val="24"/>
        </w:rPr>
        <w:t xml:space="preserve">GMINA </w:t>
      </w:r>
      <w:r>
        <w:rPr>
          <w:rFonts w:eastAsia="Calibri"/>
          <w:b/>
          <w:color w:val="auto"/>
          <w:szCs w:val="24"/>
        </w:rPr>
        <w:t>Rzeczniów</w:t>
      </w:r>
    </w:p>
    <w:p w14:paraId="22727176" w14:textId="77777777" w:rsidR="00D07AC3" w:rsidRDefault="00D07AC3" w:rsidP="00D07AC3">
      <w:pPr>
        <w:pStyle w:val="NormalnyWeb"/>
        <w:spacing w:before="0" w:beforeAutospacing="0" w:after="0" w:afterAutospacing="0"/>
        <w:rPr>
          <w:b/>
          <w:sz w:val="28"/>
          <w:szCs w:val="28"/>
        </w:rPr>
      </w:pPr>
      <w:r w:rsidRPr="00B64943">
        <w:rPr>
          <w:b/>
          <w:sz w:val="28"/>
          <w:szCs w:val="28"/>
        </w:rPr>
        <w:t xml:space="preserve">Rzeczniów 1 </w:t>
      </w:r>
    </w:p>
    <w:p w14:paraId="25F61C19" w14:textId="1B777BC9" w:rsidR="00653619" w:rsidRPr="00F77836" w:rsidRDefault="00D07AC3" w:rsidP="00D07AC3">
      <w:pPr>
        <w:pStyle w:val="NormalnyWeb"/>
        <w:spacing w:before="0" w:beforeAutospacing="0" w:after="0" w:afterAutospacing="0" w:line="276" w:lineRule="auto"/>
        <w:rPr>
          <w:b/>
          <w:sz w:val="28"/>
          <w:szCs w:val="28"/>
        </w:rPr>
      </w:pPr>
      <w:r w:rsidRPr="00B64943">
        <w:rPr>
          <w:b/>
          <w:sz w:val="28"/>
          <w:szCs w:val="28"/>
        </w:rPr>
        <w:t>27-353 Rzeczniów</w:t>
      </w:r>
      <w:r w:rsidR="000D2E5E" w:rsidRPr="000D2E5E">
        <w:rPr>
          <w:rFonts w:eastAsia="Calibri"/>
          <w:lang w:eastAsia="en-US"/>
        </w:rPr>
        <w:br/>
      </w:r>
    </w:p>
    <w:p w14:paraId="6DA0A2D4" w14:textId="77777777" w:rsidR="00653619" w:rsidRPr="00927659" w:rsidRDefault="00653619" w:rsidP="00653619">
      <w:pPr>
        <w:spacing w:line="276" w:lineRule="auto"/>
        <w:ind w:left="1843" w:hanging="1843"/>
        <w:rPr>
          <w:b/>
          <w:i/>
          <w:color w:val="auto"/>
        </w:rPr>
      </w:pPr>
    </w:p>
    <w:p w14:paraId="46937E40" w14:textId="77777777" w:rsidR="00653619" w:rsidRPr="00927659" w:rsidRDefault="00653619" w:rsidP="00653619">
      <w:pPr>
        <w:autoSpaceDE w:val="0"/>
        <w:autoSpaceDN w:val="0"/>
        <w:adjustRightInd w:val="0"/>
        <w:spacing w:after="0" w:line="276" w:lineRule="auto"/>
        <w:rPr>
          <w:b/>
          <w:i/>
          <w:color w:val="auto"/>
        </w:rPr>
      </w:pPr>
    </w:p>
    <w:p w14:paraId="235F31FF" w14:textId="77777777" w:rsidR="00653619" w:rsidRPr="00927659" w:rsidRDefault="00653619" w:rsidP="00653619">
      <w:pPr>
        <w:autoSpaceDE w:val="0"/>
        <w:autoSpaceDN w:val="0"/>
        <w:adjustRightInd w:val="0"/>
        <w:spacing w:after="0" w:line="276" w:lineRule="auto"/>
        <w:jc w:val="center"/>
        <w:rPr>
          <w:b/>
          <w:bCs/>
          <w:color w:val="auto"/>
          <w:sz w:val="44"/>
          <w:szCs w:val="48"/>
        </w:rPr>
      </w:pPr>
      <w:r>
        <w:rPr>
          <w:b/>
          <w:bCs/>
          <w:color w:val="auto"/>
          <w:sz w:val="48"/>
          <w:szCs w:val="48"/>
        </w:rPr>
        <w:t>OPIS PRZEDMIOTU ZAMÓWIENIA</w:t>
      </w:r>
    </w:p>
    <w:p w14:paraId="160DC7D3" w14:textId="7633D09D" w:rsidR="00653619" w:rsidRDefault="00653619" w:rsidP="00653619">
      <w:pPr>
        <w:autoSpaceDE w:val="0"/>
        <w:autoSpaceDN w:val="0"/>
        <w:adjustRightInd w:val="0"/>
        <w:spacing w:after="0" w:line="276" w:lineRule="auto"/>
        <w:jc w:val="center"/>
        <w:rPr>
          <w:b/>
          <w:bCs/>
          <w:color w:val="auto"/>
          <w:szCs w:val="24"/>
        </w:rPr>
      </w:pPr>
      <w:r>
        <w:rPr>
          <w:b/>
          <w:bCs/>
          <w:color w:val="auto"/>
          <w:szCs w:val="24"/>
        </w:rPr>
        <w:t>(pompy ciepła</w:t>
      </w:r>
      <w:r w:rsidR="00CE387B">
        <w:rPr>
          <w:b/>
          <w:bCs/>
          <w:color w:val="auto"/>
          <w:szCs w:val="24"/>
        </w:rPr>
        <w:t xml:space="preserve"> do CO</w:t>
      </w:r>
      <w:r w:rsidR="00E2153D">
        <w:rPr>
          <w:b/>
          <w:bCs/>
          <w:color w:val="auto"/>
          <w:szCs w:val="24"/>
        </w:rPr>
        <w:t xml:space="preserve"> – zmiany 2019-11-12</w:t>
      </w:r>
      <w:r>
        <w:rPr>
          <w:b/>
          <w:bCs/>
          <w:color w:val="auto"/>
          <w:szCs w:val="24"/>
        </w:rPr>
        <w:t>)</w:t>
      </w:r>
    </w:p>
    <w:p w14:paraId="29B7A85E" w14:textId="77777777" w:rsidR="00653619" w:rsidRDefault="00653619" w:rsidP="00653619">
      <w:pPr>
        <w:autoSpaceDE w:val="0"/>
        <w:autoSpaceDN w:val="0"/>
        <w:adjustRightInd w:val="0"/>
        <w:spacing w:after="0" w:line="276" w:lineRule="auto"/>
        <w:jc w:val="center"/>
        <w:rPr>
          <w:b/>
          <w:bCs/>
          <w:color w:val="auto"/>
          <w:szCs w:val="24"/>
        </w:rPr>
      </w:pPr>
    </w:p>
    <w:p w14:paraId="05C2F944" w14:textId="77777777" w:rsidR="00653619" w:rsidRPr="00FA5AC1" w:rsidRDefault="00653619" w:rsidP="00653619">
      <w:pPr>
        <w:autoSpaceDE w:val="0"/>
        <w:autoSpaceDN w:val="0"/>
        <w:adjustRightInd w:val="0"/>
        <w:spacing w:after="0" w:line="276" w:lineRule="auto"/>
        <w:jc w:val="center"/>
        <w:rPr>
          <w:b/>
          <w:bCs/>
          <w:color w:val="auto"/>
          <w:szCs w:val="24"/>
        </w:rPr>
      </w:pPr>
      <w:r>
        <w:rPr>
          <w:b/>
          <w:bCs/>
          <w:color w:val="auto"/>
          <w:szCs w:val="24"/>
        </w:rPr>
        <w:t>w ramach projektu</w:t>
      </w:r>
    </w:p>
    <w:p w14:paraId="23E15463" w14:textId="77777777" w:rsidR="00653619" w:rsidRPr="00FA5AC1" w:rsidRDefault="00653619" w:rsidP="00653619">
      <w:pPr>
        <w:autoSpaceDE w:val="0"/>
        <w:autoSpaceDN w:val="0"/>
        <w:adjustRightInd w:val="0"/>
        <w:spacing w:after="0" w:line="276" w:lineRule="auto"/>
        <w:jc w:val="center"/>
        <w:rPr>
          <w:b/>
          <w:bCs/>
          <w:color w:val="auto"/>
          <w:szCs w:val="24"/>
        </w:rPr>
      </w:pPr>
    </w:p>
    <w:p w14:paraId="166F13AA" w14:textId="77777777" w:rsidR="00653619" w:rsidRPr="00927659" w:rsidRDefault="00BA17A0" w:rsidP="00653619">
      <w:pPr>
        <w:autoSpaceDE w:val="0"/>
        <w:autoSpaceDN w:val="0"/>
        <w:adjustRightInd w:val="0"/>
        <w:spacing w:after="0" w:line="276" w:lineRule="auto"/>
        <w:ind w:left="0" w:firstLine="0"/>
        <w:jc w:val="center"/>
        <w:rPr>
          <w:b/>
          <w:sz w:val="40"/>
          <w:szCs w:val="40"/>
        </w:rPr>
      </w:pPr>
      <w:r w:rsidRPr="00BA17A0">
        <w:rPr>
          <w:b/>
          <w:color w:val="1F497D"/>
          <w:sz w:val="32"/>
          <w:szCs w:val="24"/>
        </w:rPr>
        <w:t xml:space="preserve">„Budowa instalacji OZE na bazie fotowoltaiki, kolektorów słonecznych i pomp ciepła na terenie gmin Rzeczniów, Ciepielów i Solec nad Wisłą”  </w:t>
      </w:r>
    </w:p>
    <w:p w14:paraId="3E520EFD" w14:textId="77777777" w:rsidR="00653619" w:rsidRPr="00927659" w:rsidRDefault="00653619" w:rsidP="00653619">
      <w:pPr>
        <w:autoSpaceDE w:val="0"/>
        <w:autoSpaceDN w:val="0"/>
        <w:adjustRightInd w:val="0"/>
        <w:spacing w:after="0" w:line="276" w:lineRule="auto"/>
        <w:ind w:left="0" w:firstLine="0"/>
        <w:jc w:val="center"/>
        <w:rPr>
          <w:b/>
          <w:bCs/>
          <w:color w:val="auto"/>
          <w:szCs w:val="24"/>
        </w:rPr>
      </w:pPr>
    </w:p>
    <w:p w14:paraId="6D15DC85" w14:textId="77777777" w:rsidR="00653619" w:rsidRPr="004C3E3A" w:rsidRDefault="00653619" w:rsidP="00653619">
      <w:pPr>
        <w:autoSpaceDE w:val="0"/>
        <w:autoSpaceDN w:val="0"/>
        <w:adjustRightInd w:val="0"/>
        <w:spacing w:after="0" w:line="276" w:lineRule="auto"/>
        <w:rPr>
          <w:i/>
          <w:iCs/>
          <w:color w:val="auto"/>
          <w:sz w:val="18"/>
          <w:szCs w:val="18"/>
        </w:rPr>
      </w:pPr>
      <w:r w:rsidRPr="004C3E3A">
        <w:rPr>
          <w:i/>
          <w:iCs/>
          <w:color w:val="auto"/>
          <w:sz w:val="18"/>
          <w:szCs w:val="18"/>
        </w:rPr>
        <w:t>Kod zamówienia według CPV:</w:t>
      </w:r>
    </w:p>
    <w:p w14:paraId="7AB9C7A2" w14:textId="77777777" w:rsidR="00653619" w:rsidRPr="00A9213C" w:rsidRDefault="00653619" w:rsidP="00653619">
      <w:pPr>
        <w:autoSpaceDE w:val="0"/>
        <w:autoSpaceDN w:val="0"/>
        <w:adjustRightInd w:val="0"/>
        <w:spacing w:after="0" w:line="276" w:lineRule="auto"/>
        <w:rPr>
          <w:i/>
          <w:color w:val="auto"/>
          <w:sz w:val="18"/>
          <w:szCs w:val="18"/>
        </w:rPr>
      </w:pPr>
      <w:r w:rsidRPr="00A9213C">
        <w:rPr>
          <w:i/>
          <w:color w:val="auto"/>
          <w:sz w:val="18"/>
          <w:szCs w:val="18"/>
        </w:rPr>
        <w:t>w zakresie części 3 zamówienia:</w:t>
      </w:r>
    </w:p>
    <w:p w14:paraId="442C92A7" w14:textId="77777777" w:rsidR="00653619" w:rsidRPr="00A9213C" w:rsidRDefault="00653619" w:rsidP="00653619">
      <w:pPr>
        <w:autoSpaceDE w:val="0"/>
        <w:autoSpaceDN w:val="0"/>
        <w:adjustRightInd w:val="0"/>
        <w:spacing w:after="0" w:line="276" w:lineRule="auto"/>
        <w:rPr>
          <w:i/>
          <w:color w:val="auto"/>
          <w:sz w:val="18"/>
          <w:szCs w:val="18"/>
        </w:rPr>
      </w:pPr>
      <w:r w:rsidRPr="00A9213C">
        <w:rPr>
          <w:i/>
          <w:color w:val="auto"/>
          <w:sz w:val="18"/>
          <w:szCs w:val="18"/>
        </w:rPr>
        <w:t>42511110-5 Pompy grzewcze,</w:t>
      </w:r>
    </w:p>
    <w:p w14:paraId="7D02F3CB" w14:textId="77777777" w:rsidR="00653619" w:rsidRPr="00A9213C" w:rsidRDefault="00653619" w:rsidP="00653619">
      <w:pPr>
        <w:autoSpaceDE w:val="0"/>
        <w:autoSpaceDN w:val="0"/>
        <w:adjustRightInd w:val="0"/>
        <w:spacing w:after="0" w:line="276" w:lineRule="auto"/>
        <w:rPr>
          <w:i/>
          <w:color w:val="auto"/>
          <w:sz w:val="18"/>
          <w:szCs w:val="18"/>
        </w:rPr>
      </w:pPr>
      <w:r w:rsidRPr="00A9213C">
        <w:rPr>
          <w:i/>
          <w:color w:val="auto"/>
          <w:sz w:val="18"/>
          <w:szCs w:val="18"/>
        </w:rPr>
        <w:t>45300000-0 Roboty instalacyjne w budynkach,</w:t>
      </w:r>
    </w:p>
    <w:p w14:paraId="754FBEDC" w14:textId="77777777" w:rsidR="00653619" w:rsidRPr="00A9213C" w:rsidRDefault="00653619" w:rsidP="00653619">
      <w:pPr>
        <w:autoSpaceDE w:val="0"/>
        <w:autoSpaceDN w:val="0"/>
        <w:adjustRightInd w:val="0"/>
        <w:spacing w:after="0" w:line="276" w:lineRule="auto"/>
        <w:rPr>
          <w:i/>
          <w:color w:val="auto"/>
          <w:sz w:val="18"/>
          <w:szCs w:val="18"/>
        </w:rPr>
      </w:pPr>
      <w:r w:rsidRPr="00A9213C">
        <w:rPr>
          <w:i/>
          <w:color w:val="auto"/>
          <w:sz w:val="18"/>
          <w:szCs w:val="18"/>
        </w:rPr>
        <w:t>45330000-9 Roboty instalacyjne wodno-kanalizacyjne i sanitarne,</w:t>
      </w:r>
    </w:p>
    <w:p w14:paraId="0F59F18A" w14:textId="77777777" w:rsidR="00653619" w:rsidRPr="00A9213C" w:rsidRDefault="00653619" w:rsidP="00653619">
      <w:pPr>
        <w:autoSpaceDE w:val="0"/>
        <w:autoSpaceDN w:val="0"/>
        <w:adjustRightInd w:val="0"/>
        <w:spacing w:after="0" w:line="276" w:lineRule="auto"/>
        <w:rPr>
          <w:i/>
          <w:color w:val="auto"/>
          <w:sz w:val="18"/>
          <w:szCs w:val="18"/>
        </w:rPr>
      </w:pPr>
      <w:r w:rsidRPr="00A9213C">
        <w:rPr>
          <w:i/>
          <w:color w:val="auto"/>
          <w:sz w:val="18"/>
          <w:szCs w:val="18"/>
        </w:rPr>
        <w:t>45332200-5 Roboty instalacyjne hydrauliczne,</w:t>
      </w:r>
    </w:p>
    <w:p w14:paraId="0893F91A" w14:textId="77777777" w:rsidR="00653619" w:rsidRDefault="00653619" w:rsidP="00653619">
      <w:pPr>
        <w:autoSpaceDE w:val="0"/>
        <w:autoSpaceDN w:val="0"/>
        <w:adjustRightInd w:val="0"/>
        <w:spacing w:after="0" w:line="276" w:lineRule="auto"/>
        <w:rPr>
          <w:i/>
          <w:color w:val="auto"/>
          <w:sz w:val="18"/>
          <w:szCs w:val="18"/>
        </w:rPr>
      </w:pPr>
      <w:r w:rsidRPr="00A9213C">
        <w:rPr>
          <w:i/>
          <w:color w:val="auto"/>
          <w:sz w:val="18"/>
          <w:szCs w:val="18"/>
        </w:rPr>
        <w:t>42511000-1 Wymienniki ciepła i maszyny do skraplania powietrza lub innych gazów.</w:t>
      </w:r>
    </w:p>
    <w:p w14:paraId="2FC8163D" w14:textId="77777777" w:rsidR="00653619" w:rsidRDefault="00653619" w:rsidP="00653619">
      <w:pPr>
        <w:autoSpaceDE w:val="0"/>
        <w:autoSpaceDN w:val="0"/>
        <w:adjustRightInd w:val="0"/>
        <w:spacing w:after="0" w:line="276" w:lineRule="auto"/>
        <w:rPr>
          <w:i/>
          <w:color w:val="auto"/>
          <w:sz w:val="18"/>
          <w:szCs w:val="18"/>
        </w:rPr>
      </w:pPr>
    </w:p>
    <w:p w14:paraId="2A09FA0D" w14:textId="77777777" w:rsidR="00653619" w:rsidRDefault="00653619" w:rsidP="00653619">
      <w:pPr>
        <w:autoSpaceDE w:val="0"/>
        <w:autoSpaceDN w:val="0"/>
        <w:adjustRightInd w:val="0"/>
        <w:spacing w:after="0" w:line="276" w:lineRule="auto"/>
        <w:rPr>
          <w:b/>
          <w:bCs/>
          <w:color w:val="auto"/>
          <w:szCs w:val="24"/>
        </w:rPr>
      </w:pPr>
    </w:p>
    <w:p w14:paraId="5BCAA108" w14:textId="77777777" w:rsidR="00653619" w:rsidRDefault="00653619" w:rsidP="00653619">
      <w:pPr>
        <w:autoSpaceDE w:val="0"/>
        <w:autoSpaceDN w:val="0"/>
        <w:adjustRightInd w:val="0"/>
        <w:spacing w:after="0" w:line="276" w:lineRule="auto"/>
        <w:rPr>
          <w:b/>
          <w:bCs/>
          <w:color w:val="auto"/>
          <w:szCs w:val="24"/>
        </w:rPr>
      </w:pPr>
    </w:p>
    <w:p w14:paraId="0790A7B8" w14:textId="77777777" w:rsidR="00653619" w:rsidRDefault="00653619" w:rsidP="00653619">
      <w:pPr>
        <w:autoSpaceDE w:val="0"/>
        <w:autoSpaceDN w:val="0"/>
        <w:adjustRightInd w:val="0"/>
        <w:spacing w:after="0" w:line="276" w:lineRule="auto"/>
        <w:rPr>
          <w:b/>
          <w:bCs/>
          <w:color w:val="auto"/>
          <w:szCs w:val="24"/>
        </w:rPr>
      </w:pPr>
    </w:p>
    <w:p w14:paraId="537F0254" w14:textId="77777777" w:rsidR="00F910C9" w:rsidRDefault="00F910C9" w:rsidP="00653619">
      <w:pPr>
        <w:autoSpaceDE w:val="0"/>
        <w:autoSpaceDN w:val="0"/>
        <w:adjustRightInd w:val="0"/>
        <w:spacing w:after="0" w:line="276" w:lineRule="auto"/>
        <w:rPr>
          <w:b/>
          <w:bCs/>
          <w:color w:val="auto"/>
          <w:szCs w:val="24"/>
        </w:rPr>
      </w:pPr>
    </w:p>
    <w:p w14:paraId="4A892B1B" w14:textId="77777777" w:rsidR="00F910C9" w:rsidRDefault="00F910C9" w:rsidP="00653619">
      <w:pPr>
        <w:autoSpaceDE w:val="0"/>
        <w:autoSpaceDN w:val="0"/>
        <w:adjustRightInd w:val="0"/>
        <w:spacing w:after="0" w:line="276" w:lineRule="auto"/>
        <w:rPr>
          <w:b/>
          <w:bCs/>
          <w:color w:val="auto"/>
          <w:szCs w:val="24"/>
        </w:rPr>
      </w:pPr>
    </w:p>
    <w:p w14:paraId="0B477571" w14:textId="77777777" w:rsidR="00653619" w:rsidRPr="00927659" w:rsidRDefault="00653619" w:rsidP="00653619">
      <w:pPr>
        <w:autoSpaceDE w:val="0"/>
        <w:autoSpaceDN w:val="0"/>
        <w:adjustRightInd w:val="0"/>
        <w:spacing w:after="0" w:line="276" w:lineRule="auto"/>
        <w:rPr>
          <w:b/>
          <w:bCs/>
          <w:color w:val="auto"/>
          <w:szCs w:val="24"/>
        </w:rPr>
      </w:pPr>
    </w:p>
    <w:p w14:paraId="4F71203B" w14:textId="77777777" w:rsidR="00F910C9" w:rsidRPr="00927659" w:rsidRDefault="00F910C9" w:rsidP="00F910C9">
      <w:pPr>
        <w:autoSpaceDE w:val="0"/>
        <w:autoSpaceDN w:val="0"/>
        <w:adjustRightInd w:val="0"/>
        <w:spacing w:after="0" w:line="276" w:lineRule="auto"/>
        <w:ind w:left="0"/>
        <w:rPr>
          <w:bCs/>
          <w:color w:val="auto"/>
          <w:szCs w:val="24"/>
        </w:rPr>
      </w:pPr>
      <w:r w:rsidRPr="00927659">
        <w:rPr>
          <w:bCs/>
          <w:color w:val="auto"/>
          <w:szCs w:val="24"/>
        </w:rPr>
        <w:t xml:space="preserve">Opracował: </w:t>
      </w:r>
    </w:p>
    <w:p w14:paraId="41EE4968" w14:textId="77777777" w:rsidR="00F910C9" w:rsidRPr="00F910C9" w:rsidRDefault="00F910C9" w:rsidP="00F910C9">
      <w:pPr>
        <w:pStyle w:val="Stopka"/>
        <w:spacing w:line="276" w:lineRule="auto"/>
        <w:rPr>
          <w:rFonts w:ascii="Times New Roman" w:hAnsi="Times New Roman"/>
          <w:sz w:val="24"/>
          <w:szCs w:val="24"/>
        </w:rPr>
      </w:pPr>
      <w:r w:rsidRPr="00F910C9">
        <w:rPr>
          <w:rFonts w:ascii="Times New Roman" w:hAnsi="Times New Roman"/>
          <w:b/>
          <w:sz w:val="24"/>
          <w:szCs w:val="24"/>
        </w:rPr>
        <w:t>KADM SOLUTIONS Sp. z o.o.</w:t>
      </w:r>
    </w:p>
    <w:p w14:paraId="6D82E9AE" w14:textId="77777777" w:rsidR="00F910C9" w:rsidRDefault="00F910C9" w:rsidP="00F910C9">
      <w:pPr>
        <w:pStyle w:val="Stopka"/>
        <w:spacing w:line="276" w:lineRule="auto"/>
        <w:rPr>
          <w:rFonts w:ascii="Times New Roman" w:hAnsi="Times New Roman"/>
          <w:sz w:val="24"/>
          <w:szCs w:val="24"/>
        </w:rPr>
      </w:pPr>
      <w:r w:rsidRPr="00927659">
        <w:rPr>
          <w:rFonts w:ascii="Times New Roman" w:hAnsi="Times New Roman"/>
          <w:sz w:val="24"/>
          <w:szCs w:val="24"/>
        </w:rPr>
        <w:t>39-400 Tarnobrzeg, ul. Sokola 4</w:t>
      </w:r>
    </w:p>
    <w:p w14:paraId="524B9C50" w14:textId="77777777" w:rsidR="00F910C9" w:rsidRDefault="00F910C9" w:rsidP="00F910C9">
      <w:pPr>
        <w:pStyle w:val="Stopka"/>
        <w:spacing w:line="276" w:lineRule="auto"/>
        <w:rPr>
          <w:rFonts w:ascii="Times New Roman" w:hAnsi="Times New Roman"/>
          <w:sz w:val="24"/>
          <w:szCs w:val="24"/>
        </w:rPr>
      </w:pPr>
    </w:p>
    <w:p w14:paraId="39B89CAD" w14:textId="77777777" w:rsidR="00F910C9" w:rsidRDefault="00F910C9" w:rsidP="00F910C9">
      <w:pPr>
        <w:pStyle w:val="Stopka"/>
        <w:spacing w:line="276" w:lineRule="auto"/>
        <w:rPr>
          <w:rFonts w:ascii="Times New Roman" w:hAnsi="Times New Roman"/>
          <w:sz w:val="24"/>
          <w:szCs w:val="24"/>
        </w:rPr>
      </w:pPr>
    </w:p>
    <w:p w14:paraId="7A5F7D19" w14:textId="77777777" w:rsidR="00F910C9" w:rsidRDefault="00F910C9" w:rsidP="00F910C9">
      <w:pPr>
        <w:pStyle w:val="Stopka"/>
        <w:spacing w:line="276" w:lineRule="auto"/>
        <w:rPr>
          <w:rFonts w:ascii="Times New Roman" w:hAnsi="Times New Roman"/>
          <w:sz w:val="24"/>
          <w:szCs w:val="24"/>
        </w:rPr>
      </w:pPr>
    </w:p>
    <w:p w14:paraId="3C4F29A2" w14:textId="77777777" w:rsidR="00F910C9" w:rsidRDefault="00F910C9" w:rsidP="00F910C9">
      <w:pPr>
        <w:pStyle w:val="Stopka"/>
        <w:spacing w:line="276" w:lineRule="auto"/>
        <w:rPr>
          <w:rFonts w:ascii="Times New Roman" w:hAnsi="Times New Roman"/>
          <w:sz w:val="24"/>
          <w:szCs w:val="24"/>
        </w:rPr>
      </w:pPr>
    </w:p>
    <w:p w14:paraId="43FD07F0" w14:textId="77777777" w:rsidR="00F910C9" w:rsidRPr="00927659" w:rsidRDefault="00F910C9" w:rsidP="00F910C9">
      <w:pPr>
        <w:autoSpaceDE w:val="0"/>
        <w:autoSpaceDN w:val="0"/>
        <w:adjustRightInd w:val="0"/>
        <w:spacing w:after="0" w:line="276" w:lineRule="auto"/>
        <w:rPr>
          <w:b/>
          <w:bCs/>
          <w:color w:val="auto"/>
          <w:szCs w:val="24"/>
        </w:rPr>
      </w:pPr>
    </w:p>
    <w:p w14:paraId="5D266517" w14:textId="30EBDC06" w:rsidR="00F910C9" w:rsidRPr="00927659" w:rsidRDefault="00D07AC3" w:rsidP="00F910C9">
      <w:pPr>
        <w:autoSpaceDE w:val="0"/>
        <w:autoSpaceDN w:val="0"/>
        <w:adjustRightInd w:val="0"/>
        <w:spacing w:after="0" w:line="276" w:lineRule="auto"/>
        <w:jc w:val="center"/>
        <w:rPr>
          <w:b/>
          <w:bCs/>
          <w:color w:val="auto"/>
          <w:szCs w:val="24"/>
        </w:rPr>
      </w:pPr>
      <w:r>
        <w:rPr>
          <w:b/>
          <w:bCs/>
          <w:color w:val="auto"/>
          <w:szCs w:val="24"/>
        </w:rPr>
        <w:t>Rzeczniów</w:t>
      </w:r>
      <w:r w:rsidR="00F910C9" w:rsidRPr="00927659">
        <w:rPr>
          <w:b/>
          <w:bCs/>
          <w:color w:val="auto"/>
          <w:szCs w:val="24"/>
        </w:rPr>
        <w:t xml:space="preserve">, </w:t>
      </w:r>
      <w:r>
        <w:rPr>
          <w:b/>
          <w:bCs/>
          <w:color w:val="auto"/>
          <w:szCs w:val="24"/>
        </w:rPr>
        <w:t xml:space="preserve">wrzesień </w:t>
      </w:r>
      <w:r w:rsidR="00F910C9" w:rsidRPr="00927659">
        <w:rPr>
          <w:b/>
          <w:bCs/>
          <w:color w:val="auto"/>
          <w:szCs w:val="24"/>
        </w:rPr>
        <w:t>201</w:t>
      </w:r>
      <w:r w:rsidR="00F910C9">
        <w:rPr>
          <w:b/>
          <w:bCs/>
          <w:color w:val="auto"/>
          <w:szCs w:val="24"/>
        </w:rPr>
        <w:t>9</w:t>
      </w:r>
      <w:r w:rsidR="00F910C9" w:rsidRPr="00927659">
        <w:rPr>
          <w:b/>
          <w:bCs/>
          <w:color w:val="auto"/>
          <w:szCs w:val="24"/>
        </w:rPr>
        <w:t xml:space="preserve"> r.</w:t>
      </w:r>
    </w:p>
    <w:p w14:paraId="25011A91" w14:textId="77777777" w:rsidR="00653619" w:rsidRPr="00927659" w:rsidRDefault="00653619" w:rsidP="00653619">
      <w:pPr>
        <w:spacing w:after="0" w:line="276" w:lineRule="auto"/>
        <w:ind w:left="0" w:right="0" w:firstLine="0"/>
        <w:jc w:val="left"/>
        <w:rPr>
          <w:color w:val="auto"/>
        </w:rPr>
      </w:pPr>
    </w:p>
    <w:p w14:paraId="36650624" w14:textId="77777777" w:rsidR="00653619" w:rsidRDefault="00653619" w:rsidP="00653619">
      <w:pPr>
        <w:pStyle w:val="Nagwekspisutreci"/>
      </w:pPr>
      <w:r>
        <w:t>Spis treści</w:t>
      </w:r>
    </w:p>
    <w:p w14:paraId="3D44DDDF" w14:textId="77777777" w:rsidR="00681E86" w:rsidRDefault="00653619">
      <w:pPr>
        <w:pStyle w:val="Spistreci1"/>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22639576" w:history="1">
        <w:r w:rsidR="00681E86" w:rsidRPr="00DF4C06">
          <w:rPr>
            <w:rStyle w:val="Hipercze"/>
            <w:noProof/>
          </w:rPr>
          <w:t>1.CZĘŚĆ OPISOWA</w:t>
        </w:r>
        <w:r w:rsidR="00681E86">
          <w:rPr>
            <w:noProof/>
            <w:webHidden/>
          </w:rPr>
          <w:tab/>
        </w:r>
        <w:r w:rsidR="00681E86">
          <w:rPr>
            <w:noProof/>
            <w:webHidden/>
          </w:rPr>
          <w:fldChar w:fldCharType="begin"/>
        </w:r>
        <w:r w:rsidR="00681E86">
          <w:rPr>
            <w:noProof/>
            <w:webHidden/>
          </w:rPr>
          <w:instrText xml:space="preserve"> PAGEREF _Toc22639576 \h </w:instrText>
        </w:r>
        <w:r w:rsidR="00681E86">
          <w:rPr>
            <w:noProof/>
            <w:webHidden/>
          </w:rPr>
        </w:r>
        <w:r w:rsidR="00681E86">
          <w:rPr>
            <w:noProof/>
            <w:webHidden/>
          </w:rPr>
          <w:fldChar w:fldCharType="separate"/>
        </w:r>
        <w:r w:rsidR="00681E86">
          <w:rPr>
            <w:noProof/>
            <w:webHidden/>
          </w:rPr>
          <w:t>3</w:t>
        </w:r>
        <w:r w:rsidR="00681E86">
          <w:rPr>
            <w:noProof/>
            <w:webHidden/>
          </w:rPr>
          <w:fldChar w:fldCharType="end"/>
        </w:r>
      </w:hyperlink>
    </w:p>
    <w:p w14:paraId="1600859D" w14:textId="77777777" w:rsidR="00681E86" w:rsidRDefault="00E91DBB">
      <w:pPr>
        <w:pStyle w:val="Spistreci2"/>
        <w:rPr>
          <w:rFonts w:asciiTheme="minorHAnsi" w:eastAsiaTheme="minorEastAsia" w:hAnsiTheme="minorHAnsi" w:cstheme="minorBidi"/>
          <w:noProof/>
          <w:color w:val="auto"/>
          <w:sz w:val="22"/>
        </w:rPr>
      </w:pPr>
      <w:hyperlink w:anchor="_Toc22639577" w:history="1">
        <w:r w:rsidR="00681E86" w:rsidRPr="00DF4C06">
          <w:rPr>
            <w:rStyle w:val="Hipercze"/>
            <w:noProof/>
          </w:rPr>
          <w:t>1.1. Słownik użytych pojęć</w:t>
        </w:r>
        <w:r w:rsidR="00681E86">
          <w:rPr>
            <w:noProof/>
            <w:webHidden/>
          </w:rPr>
          <w:tab/>
        </w:r>
        <w:r w:rsidR="00681E86">
          <w:rPr>
            <w:noProof/>
            <w:webHidden/>
          </w:rPr>
          <w:fldChar w:fldCharType="begin"/>
        </w:r>
        <w:r w:rsidR="00681E86">
          <w:rPr>
            <w:noProof/>
            <w:webHidden/>
          </w:rPr>
          <w:instrText xml:space="preserve"> PAGEREF _Toc22639577 \h </w:instrText>
        </w:r>
        <w:r w:rsidR="00681E86">
          <w:rPr>
            <w:noProof/>
            <w:webHidden/>
          </w:rPr>
        </w:r>
        <w:r w:rsidR="00681E86">
          <w:rPr>
            <w:noProof/>
            <w:webHidden/>
          </w:rPr>
          <w:fldChar w:fldCharType="separate"/>
        </w:r>
        <w:r w:rsidR="00681E86">
          <w:rPr>
            <w:noProof/>
            <w:webHidden/>
          </w:rPr>
          <w:t>3</w:t>
        </w:r>
        <w:r w:rsidR="00681E86">
          <w:rPr>
            <w:noProof/>
            <w:webHidden/>
          </w:rPr>
          <w:fldChar w:fldCharType="end"/>
        </w:r>
      </w:hyperlink>
    </w:p>
    <w:p w14:paraId="2D128418" w14:textId="77777777" w:rsidR="00681E86" w:rsidRDefault="00E91DBB">
      <w:pPr>
        <w:pStyle w:val="Spistreci2"/>
        <w:rPr>
          <w:rFonts w:asciiTheme="minorHAnsi" w:eastAsiaTheme="minorEastAsia" w:hAnsiTheme="minorHAnsi" w:cstheme="minorBidi"/>
          <w:noProof/>
          <w:color w:val="auto"/>
          <w:sz w:val="22"/>
        </w:rPr>
      </w:pPr>
      <w:hyperlink w:anchor="_Toc22639578" w:history="1">
        <w:r w:rsidR="00681E86" w:rsidRPr="00DF4C06">
          <w:rPr>
            <w:rStyle w:val="Hipercze"/>
            <w:noProof/>
          </w:rPr>
          <w:t>1.2. Opis przedmiotu zamówienia</w:t>
        </w:r>
        <w:r w:rsidR="00681E86">
          <w:rPr>
            <w:noProof/>
            <w:webHidden/>
          </w:rPr>
          <w:tab/>
        </w:r>
        <w:r w:rsidR="00681E86">
          <w:rPr>
            <w:noProof/>
            <w:webHidden/>
          </w:rPr>
          <w:fldChar w:fldCharType="begin"/>
        </w:r>
        <w:r w:rsidR="00681E86">
          <w:rPr>
            <w:noProof/>
            <w:webHidden/>
          </w:rPr>
          <w:instrText xml:space="preserve"> PAGEREF _Toc22639578 \h </w:instrText>
        </w:r>
        <w:r w:rsidR="00681E86">
          <w:rPr>
            <w:noProof/>
            <w:webHidden/>
          </w:rPr>
        </w:r>
        <w:r w:rsidR="00681E86">
          <w:rPr>
            <w:noProof/>
            <w:webHidden/>
          </w:rPr>
          <w:fldChar w:fldCharType="separate"/>
        </w:r>
        <w:r w:rsidR="00681E86">
          <w:rPr>
            <w:noProof/>
            <w:webHidden/>
          </w:rPr>
          <w:t>3</w:t>
        </w:r>
        <w:r w:rsidR="00681E86">
          <w:rPr>
            <w:noProof/>
            <w:webHidden/>
          </w:rPr>
          <w:fldChar w:fldCharType="end"/>
        </w:r>
      </w:hyperlink>
    </w:p>
    <w:p w14:paraId="3A625F11" w14:textId="77777777" w:rsidR="00681E86" w:rsidRDefault="00E91DBB">
      <w:pPr>
        <w:pStyle w:val="Spistreci1"/>
        <w:rPr>
          <w:rFonts w:asciiTheme="minorHAnsi" w:eastAsiaTheme="minorEastAsia" w:hAnsiTheme="minorHAnsi" w:cstheme="minorBidi"/>
          <w:noProof/>
          <w:color w:val="auto"/>
          <w:sz w:val="22"/>
        </w:rPr>
      </w:pPr>
      <w:hyperlink w:anchor="_Toc22639579" w:history="1">
        <w:r w:rsidR="00681E86" w:rsidRPr="00DF4C06">
          <w:rPr>
            <w:rStyle w:val="Hipercze"/>
            <w:noProof/>
            <w:spacing w:val="-2"/>
          </w:rPr>
          <w:t>2. PRZEDMIOT ZAMÓWIENIA</w:t>
        </w:r>
        <w:r w:rsidR="00681E86">
          <w:rPr>
            <w:noProof/>
            <w:webHidden/>
          </w:rPr>
          <w:tab/>
        </w:r>
        <w:r w:rsidR="00681E86">
          <w:rPr>
            <w:noProof/>
            <w:webHidden/>
          </w:rPr>
          <w:fldChar w:fldCharType="begin"/>
        </w:r>
        <w:r w:rsidR="00681E86">
          <w:rPr>
            <w:noProof/>
            <w:webHidden/>
          </w:rPr>
          <w:instrText xml:space="preserve"> PAGEREF _Toc22639579 \h </w:instrText>
        </w:r>
        <w:r w:rsidR="00681E86">
          <w:rPr>
            <w:noProof/>
            <w:webHidden/>
          </w:rPr>
        </w:r>
        <w:r w:rsidR="00681E86">
          <w:rPr>
            <w:noProof/>
            <w:webHidden/>
          </w:rPr>
          <w:fldChar w:fldCharType="separate"/>
        </w:r>
        <w:r w:rsidR="00681E86">
          <w:rPr>
            <w:noProof/>
            <w:webHidden/>
          </w:rPr>
          <w:t>4</w:t>
        </w:r>
        <w:r w:rsidR="00681E86">
          <w:rPr>
            <w:noProof/>
            <w:webHidden/>
          </w:rPr>
          <w:fldChar w:fldCharType="end"/>
        </w:r>
      </w:hyperlink>
    </w:p>
    <w:p w14:paraId="6AE5DA8D" w14:textId="77777777" w:rsidR="00681E86" w:rsidRDefault="00E91DBB">
      <w:pPr>
        <w:pStyle w:val="Spistreci1"/>
        <w:rPr>
          <w:rFonts w:asciiTheme="minorHAnsi" w:eastAsiaTheme="minorEastAsia" w:hAnsiTheme="minorHAnsi" w:cstheme="minorBidi"/>
          <w:noProof/>
          <w:color w:val="auto"/>
          <w:sz w:val="22"/>
        </w:rPr>
      </w:pPr>
      <w:hyperlink w:anchor="_Toc22639580" w:history="1">
        <w:r w:rsidR="00681E86" w:rsidRPr="00DF4C06">
          <w:rPr>
            <w:rStyle w:val="Hipercze"/>
            <w:noProof/>
          </w:rPr>
          <w:t>3. ZAKRES ROBÓT ORAZ WYMAGANIA TECHNICZNE</w:t>
        </w:r>
        <w:r w:rsidR="00681E86">
          <w:rPr>
            <w:noProof/>
            <w:webHidden/>
          </w:rPr>
          <w:tab/>
        </w:r>
        <w:r w:rsidR="00681E86">
          <w:rPr>
            <w:noProof/>
            <w:webHidden/>
          </w:rPr>
          <w:fldChar w:fldCharType="begin"/>
        </w:r>
        <w:r w:rsidR="00681E86">
          <w:rPr>
            <w:noProof/>
            <w:webHidden/>
          </w:rPr>
          <w:instrText xml:space="preserve"> PAGEREF _Toc22639580 \h </w:instrText>
        </w:r>
        <w:r w:rsidR="00681E86">
          <w:rPr>
            <w:noProof/>
            <w:webHidden/>
          </w:rPr>
        </w:r>
        <w:r w:rsidR="00681E86">
          <w:rPr>
            <w:noProof/>
            <w:webHidden/>
          </w:rPr>
          <w:fldChar w:fldCharType="separate"/>
        </w:r>
        <w:r w:rsidR="00681E86">
          <w:rPr>
            <w:noProof/>
            <w:webHidden/>
          </w:rPr>
          <w:t>10</w:t>
        </w:r>
        <w:r w:rsidR="00681E86">
          <w:rPr>
            <w:noProof/>
            <w:webHidden/>
          </w:rPr>
          <w:fldChar w:fldCharType="end"/>
        </w:r>
      </w:hyperlink>
    </w:p>
    <w:p w14:paraId="0EFE4917" w14:textId="77777777" w:rsidR="00681E86" w:rsidRDefault="00E91DBB">
      <w:pPr>
        <w:pStyle w:val="Spistreci2"/>
        <w:rPr>
          <w:rFonts w:asciiTheme="minorHAnsi" w:eastAsiaTheme="minorEastAsia" w:hAnsiTheme="minorHAnsi" w:cstheme="minorBidi"/>
          <w:noProof/>
          <w:color w:val="auto"/>
          <w:sz w:val="22"/>
        </w:rPr>
      </w:pPr>
      <w:hyperlink w:anchor="_Toc22639581" w:history="1">
        <w:r w:rsidR="00681E86" w:rsidRPr="00DF4C06">
          <w:rPr>
            <w:rStyle w:val="Hipercze"/>
            <w:noProof/>
          </w:rPr>
          <w:t xml:space="preserve">3.1 </w:t>
        </w:r>
        <w:r w:rsidR="00681E86" w:rsidRPr="00DF4C06">
          <w:rPr>
            <w:rStyle w:val="Hipercze"/>
            <w:noProof/>
            <w:spacing w:val="-9"/>
          </w:rPr>
          <w:t>Ogólne właściwości funkcjonalno- użytkowe</w:t>
        </w:r>
        <w:r w:rsidR="00681E86">
          <w:rPr>
            <w:noProof/>
            <w:webHidden/>
          </w:rPr>
          <w:tab/>
        </w:r>
        <w:r w:rsidR="00681E86">
          <w:rPr>
            <w:noProof/>
            <w:webHidden/>
          </w:rPr>
          <w:fldChar w:fldCharType="begin"/>
        </w:r>
        <w:r w:rsidR="00681E86">
          <w:rPr>
            <w:noProof/>
            <w:webHidden/>
          </w:rPr>
          <w:instrText xml:space="preserve"> PAGEREF _Toc22639581 \h </w:instrText>
        </w:r>
        <w:r w:rsidR="00681E86">
          <w:rPr>
            <w:noProof/>
            <w:webHidden/>
          </w:rPr>
        </w:r>
        <w:r w:rsidR="00681E86">
          <w:rPr>
            <w:noProof/>
            <w:webHidden/>
          </w:rPr>
          <w:fldChar w:fldCharType="separate"/>
        </w:r>
        <w:r w:rsidR="00681E86">
          <w:rPr>
            <w:noProof/>
            <w:webHidden/>
          </w:rPr>
          <w:t>10</w:t>
        </w:r>
        <w:r w:rsidR="00681E86">
          <w:rPr>
            <w:noProof/>
            <w:webHidden/>
          </w:rPr>
          <w:fldChar w:fldCharType="end"/>
        </w:r>
      </w:hyperlink>
    </w:p>
    <w:p w14:paraId="4C46A031" w14:textId="77777777" w:rsidR="00681E86" w:rsidRDefault="00E91DBB">
      <w:pPr>
        <w:pStyle w:val="Spistreci2"/>
        <w:rPr>
          <w:rFonts w:asciiTheme="minorHAnsi" w:eastAsiaTheme="minorEastAsia" w:hAnsiTheme="minorHAnsi" w:cstheme="minorBidi"/>
          <w:noProof/>
          <w:color w:val="auto"/>
          <w:sz w:val="22"/>
        </w:rPr>
      </w:pPr>
      <w:hyperlink w:anchor="_Toc22639582" w:history="1">
        <w:r w:rsidR="00681E86" w:rsidRPr="00DF4C06">
          <w:rPr>
            <w:rStyle w:val="Hipercze"/>
            <w:noProof/>
          </w:rPr>
          <w:t xml:space="preserve">3.2 </w:t>
        </w:r>
        <w:r w:rsidR="00681E86" w:rsidRPr="00DF4C06">
          <w:rPr>
            <w:rStyle w:val="Hipercze"/>
            <w:noProof/>
            <w:spacing w:val="-4"/>
          </w:rPr>
          <w:t>Przygotowanie terenu budowy</w:t>
        </w:r>
        <w:r w:rsidR="00681E86">
          <w:rPr>
            <w:noProof/>
            <w:webHidden/>
          </w:rPr>
          <w:tab/>
        </w:r>
        <w:r w:rsidR="00681E86">
          <w:rPr>
            <w:noProof/>
            <w:webHidden/>
          </w:rPr>
          <w:fldChar w:fldCharType="begin"/>
        </w:r>
        <w:r w:rsidR="00681E86">
          <w:rPr>
            <w:noProof/>
            <w:webHidden/>
          </w:rPr>
          <w:instrText xml:space="preserve"> PAGEREF _Toc22639582 \h </w:instrText>
        </w:r>
        <w:r w:rsidR="00681E86">
          <w:rPr>
            <w:noProof/>
            <w:webHidden/>
          </w:rPr>
        </w:r>
        <w:r w:rsidR="00681E86">
          <w:rPr>
            <w:noProof/>
            <w:webHidden/>
          </w:rPr>
          <w:fldChar w:fldCharType="separate"/>
        </w:r>
        <w:r w:rsidR="00681E86">
          <w:rPr>
            <w:noProof/>
            <w:webHidden/>
          </w:rPr>
          <w:t>11</w:t>
        </w:r>
        <w:r w:rsidR="00681E86">
          <w:rPr>
            <w:noProof/>
            <w:webHidden/>
          </w:rPr>
          <w:fldChar w:fldCharType="end"/>
        </w:r>
      </w:hyperlink>
    </w:p>
    <w:p w14:paraId="4C7C516A" w14:textId="77777777" w:rsidR="00681E86" w:rsidRDefault="00E91DBB">
      <w:pPr>
        <w:pStyle w:val="Spistreci2"/>
        <w:rPr>
          <w:rFonts w:asciiTheme="minorHAnsi" w:eastAsiaTheme="minorEastAsia" w:hAnsiTheme="minorHAnsi" w:cstheme="minorBidi"/>
          <w:noProof/>
          <w:color w:val="auto"/>
          <w:sz w:val="22"/>
        </w:rPr>
      </w:pPr>
      <w:hyperlink w:anchor="_Toc22639583" w:history="1">
        <w:r w:rsidR="00681E86" w:rsidRPr="00DF4C06">
          <w:rPr>
            <w:rStyle w:val="Hipercze"/>
            <w:noProof/>
          </w:rPr>
          <w:t xml:space="preserve">3.3 </w:t>
        </w:r>
        <w:r w:rsidR="00681E86" w:rsidRPr="00DF4C06">
          <w:rPr>
            <w:rStyle w:val="Hipercze"/>
            <w:noProof/>
            <w:spacing w:val="-4"/>
          </w:rPr>
          <w:t>Opis wymagań Zamawiającego w stosunku do przedmiotu zamówienia pompy ciepła</w:t>
        </w:r>
        <w:r w:rsidR="00681E86">
          <w:rPr>
            <w:noProof/>
            <w:webHidden/>
          </w:rPr>
          <w:tab/>
        </w:r>
        <w:r w:rsidR="00681E86">
          <w:rPr>
            <w:noProof/>
            <w:webHidden/>
          </w:rPr>
          <w:fldChar w:fldCharType="begin"/>
        </w:r>
        <w:r w:rsidR="00681E86">
          <w:rPr>
            <w:noProof/>
            <w:webHidden/>
          </w:rPr>
          <w:instrText xml:space="preserve"> PAGEREF _Toc22639583 \h </w:instrText>
        </w:r>
        <w:r w:rsidR="00681E86">
          <w:rPr>
            <w:noProof/>
            <w:webHidden/>
          </w:rPr>
        </w:r>
        <w:r w:rsidR="00681E86">
          <w:rPr>
            <w:noProof/>
            <w:webHidden/>
          </w:rPr>
          <w:fldChar w:fldCharType="separate"/>
        </w:r>
        <w:r w:rsidR="00681E86">
          <w:rPr>
            <w:noProof/>
            <w:webHidden/>
          </w:rPr>
          <w:t>12</w:t>
        </w:r>
        <w:r w:rsidR="00681E86">
          <w:rPr>
            <w:noProof/>
            <w:webHidden/>
          </w:rPr>
          <w:fldChar w:fldCharType="end"/>
        </w:r>
      </w:hyperlink>
    </w:p>
    <w:p w14:paraId="584C32A3" w14:textId="77777777" w:rsidR="00681E86" w:rsidRDefault="00E91DBB">
      <w:pPr>
        <w:pStyle w:val="Spistreci1"/>
        <w:rPr>
          <w:rFonts w:asciiTheme="minorHAnsi" w:eastAsiaTheme="minorEastAsia" w:hAnsiTheme="minorHAnsi" w:cstheme="minorBidi"/>
          <w:noProof/>
          <w:color w:val="auto"/>
          <w:sz w:val="22"/>
        </w:rPr>
      </w:pPr>
      <w:hyperlink w:anchor="_Toc22639584" w:history="1">
        <w:r w:rsidR="00681E86" w:rsidRPr="00DF4C06">
          <w:rPr>
            <w:rStyle w:val="Hipercze"/>
            <w:noProof/>
          </w:rPr>
          <w:t>4.</w:t>
        </w:r>
        <w:r w:rsidR="00681E86">
          <w:rPr>
            <w:rFonts w:asciiTheme="minorHAnsi" w:eastAsiaTheme="minorEastAsia" w:hAnsiTheme="minorHAnsi" w:cstheme="minorBidi"/>
            <w:noProof/>
            <w:color w:val="auto"/>
            <w:sz w:val="22"/>
          </w:rPr>
          <w:tab/>
        </w:r>
        <w:r w:rsidR="00681E86" w:rsidRPr="00DF4C06">
          <w:rPr>
            <w:rStyle w:val="Hipercze"/>
            <w:noProof/>
          </w:rPr>
          <w:t>REALIZACJA ROBÓT</w:t>
        </w:r>
        <w:r w:rsidR="00681E86">
          <w:rPr>
            <w:noProof/>
            <w:webHidden/>
          </w:rPr>
          <w:tab/>
        </w:r>
        <w:r w:rsidR="00681E86">
          <w:rPr>
            <w:noProof/>
            <w:webHidden/>
          </w:rPr>
          <w:fldChar w:fldCharType="begin"/>
        </w:r>
        <w:r w:rsidR="00681E86">
          <w:rPr>
            <w:noProof/>
            <w:webHidden/>
          </w:rPr>
          <w:instrText xml:space="preserve"> PAGEREF _Toc22639584 \h </w:instrText>
        </w:r>
        <w:r w:rsidR="00681E86">
          <w:rPr>
            <w:noProof/>
            <w:webHidden/>
          </w:rPr>
        </w:r>
        <w:r w:rsidR="00681E86">
          <w:rPr>
            <w:noProof/>
            <w:webHidden/>
          </w:rPr>
          <w:fldChar w:fldCharType="separate"/>
        </w:r>
        <w:r w:rsidR="00681E86">
          <w:rPr>
            <w:noProof/>
            <w:webHidden/>
          </w:rPr>
          <w:t>15</w:t>
        </w:r>
        <w:r w:rsidR="00681E86">
          <w:rPr>
            <w:noProof/>
            <w:webHidden/>
          </w:rPr>
          <w:fldChar w:fldCharType="end"/>
        </w:r>
      </w:hyperlink>
    </w:p>
    <w:p w14:paraId="7E3F7CF7" w14:textId="77777777" w:rsidR="00681E86" w:rsidRDefault="00E91DBB">
      <w:pPr>
        <w:pStyle w:val="Spistreci2"/>
        <w:rPr>
          <w:rFonts w:asciiTheme="minorHAnsi" w:eastAsiaTheme="minorEastAsia" w:hAnsiTheme="minorHAnsi" w:cstheme="minorBidi"/>
          <w:noProof/>
          <w:color w:val="auto"/>
          <w:sz w:val="22"/>
        </w:rPr>
      </w:pPr>
      <w:hyperlink w:anchor="_Toc22639585" w:history="1">
        <w:r w:rsidR="00681E86" w:rsidRPr="00DF4C06">
          <w:rPr>
            <w:rStyle w:val="Hipercze"/>
            <w:noProof/>
          </w:rPr>
          <w:t>4.1.</w:t>
        </w:r>
        <w:r w:rsidR="00681E86" w:rsidRPr="00DF4C06">
          <w:rPr>
            <w:rStyle w:val="Hipercze"/>
            <w:noProof/>
            <w:spacing w:val="-6"/>
          </w:rPr>
          <w:t>Przygotowanie terenu budowy</w:t>
        </w:r>
        <w:r w:rsidR="00681E86">
          <w:rPr>
            <w:noProof/>
            <w:webHidden/>
          </w:rPr>
          <w:tab/>
        </w:r>
        <w:r w:rsidR="00681E86">
          <w:rPr>
            <w:noProof/>
            <w:webHidden/>
          </w:rPr>
          <w:fldChar w:fldCharType="begin"/>
        </w:r>
        <w:r w:rsidR="00681E86">
          <w:rPr>
            <w:noProof/>
            <w:webHidden/>
          </w:rPr>
          <w:instrText xml:space="preserve"> PAGEREF _Toc22639585 \h </w:instrText>
        </w:r>
        <w:r w:rsidR="00681E86">
          <w:rPr>
            <w:noProof/>
            <w:webHidden/>
          </w:rPr>
        </w:r>
        <w:r w:rsidR="00681E86">
          <w:rPr>
            <w:noProof/>
            <w:webHidden/>
          </w:rPr>
          <w:fldChar w:fldCharType="separate"/>
        </w:r>
        <w:r w:rsidR="00681E86">
          <w:rPr>
            <w:noProof/>
            <w:webHidden/>
          </w:rPr>
          <w:t>16</w:t>
        </w:r>
        <w:r w:rsidR="00681E86">
          <w:rPr>
            <w:noProof/>
            <w:webHidden/>
          </w:rPr>
          <w:fldChar w:fldCharType="end"/>
        </w:r>
      </w:hyperlink>
    </w:p>
    <w:p w14:paraId="64AA0331" w14:textId="77777777" w:rsidR="00681E86" w:rsidRDefault="00E91DBB">
      <w:pPr>
        <w:pStyle w:val="Spistreci2"/>
        <w:rPr>
          <w:rFonts w:asciiTheme="minorHAnsi" w:eastAsiaTheme="minorEastAsia" w:hAnsiTheme="minorHAnsi" w:cstheme="minorBidi"/>
          <w:noProof/>
          <w:color w:val="auto"/>
          <w:sz w:val="22"/>
        </w:rPr>
      </w:pPr>
      <w:hyperlink w:anchor="_Toc22639586" w:history="1">
        <w:r w:rsidR="00681E86" w:rsidRPr="00DF4C06">
          <w:rPr>
            <w:rStyle w:val="Hipercze"/>
            <w:noProof/>
          </w:rPr>
          <w:t>4.2.</w:t>
        </w:r>
        <w:r w:rsidR="00681E86" w:rsidRPr="00DF4C06">
          <w:rPr>
            <w:rStyle w:val="Hipercze"/>
            <w:noProof/>
            <w:spacing w:val="-5"/>
          </w:rPr>
          <w:t>Materiały</w:t>
        </w:r>
        <w:r w:rsidR="00681E86">
          <w:rPr>
            <w:noProof/>
            <w:webHidden/>
          </w:rPr>
          <w:tab/>
        </w:r>
        <w:r w:rsidR="00681E86">
          <w:rPr>
            <w:noProof/>
            <w:webHidden/>
          </w:rPr>
          <w:fldChar w:fldCharType="begin"/>
        </w:r>
        <w:r w:rsidR="00681E86">
          <w:rPr>
            <w:noProof/>
            <w:webHidden/>
          </w:rPr>
          <w:instrText xml:space="preserve"> PAGEREF _Toc22639586 \h </w:instrText>
        </w:r>
        <w:r w:rsidR="00681E86">
          <w:rPr>
            <w:noProof/>
            <w:webHidden/>
          </w:rPr>
        </w:r>
        <w:r w:rsidR="00681E86">
          <w:rPr>
            <w:noProof/>
            <w:webHidden/>
          </w:rPr>
          <w:fldChar w:fldCharType="separate"/>
        </w:r>
        <w:r w:rsidR="00681E86">
          <w:rPr>
            <w:noProof/>
            <w:webHidden/>
          </w:rPr>
          <w:t>16</w:t>
        </w:r>
        <w:r w:rsidR="00681E86">
          <w:rPr>
            <w:noProof/>
            <w:webHidden/>
          </w:rPr>
          <w:fldChar w:fldCharType="end"/>
        </w:r>
      </w:hyperlink>
    </w:p>
    <w:p w14:paraId="69496B8E" w14:textId="77777777" w:rsidR="00681E86" w:rsidRDefault="00E91DBB">
      <w:pPr>
        <w:pStyle w:val="Spistreci2"/>
        <w:rPr>
          <w:rFonts w:asciiTheme="minorHAnsi" w:eastAsiaTheme="minorEastAsia" w:hAnsiTheme="minorHAnsi" w:cstheme="minorBidi"/>
          <w:noProof/>
          <w:color w:val="auto"/>
          <w:sz w:val="22"/>
        </w:rPr>
      </w:pPr>
      <w:hyperlink w:anchor="_Toc22639587" w:history="1">
        <w:r w:rsidR="00681E86" w:rsidRPr="00DF4C06">
          <w:rPr>
            <w:rStyle w:val="Hipercze"/>
            <w:noProof/>
          </w:rPr>
          <w:t>4.3.</w:t>
        </w:r>
        <w:r w:rsidR="00681E86" w:rsidRPr="00DF4C06">
          <w:rPr>
            <w:rStyle w:val="Hipercze"/>
            <w:noProof/>
            <w:spacing w:val="-9"/>
          </w:rPr>
          <w:t>Odbiory</w:t>
        </w:r>
        <w:r w:rsidR="00681E86">
          <w:rPr>
            <w:noProof/>
            <w:webHidden/>
          </w:rPr>
          <w:tab/>
        </w:r>
        <w:r w:rsidR="00681E86">
          <w:rPr>
            <w:noProof/>
            <w:webHidden/>
          </w:rPr>
          <w:fldChar w:fldCharType="begin"/>
        </w:r>
        <w:r w:rsidR="00681E86">
          <w:rPr>
            <w:noProof/>
            <w:webHidden/>
          </w:rPr>
          <w:instrText xml:space="preserve"> PAGEREF _Toc22639587 \h </w:instrText>
        </w:r>
        <w:r w:rsidR="00681E86">
          <w:rPr>
            <w:noProof/>
            <w:webHidden/>
          </w:rPr>
        </w:r>
        <w:r w:rsidR="00681E86">
          <w:rPr>
            <w:noProof/>
            <w:webHidden/>
          </w:rPr>
          <w:fldChar w:fldCharType="separate"/>
        </w:r>
        <w:r w:rsidR="00681E86">
          <w:rPr>
            <w:noProof/>
            <w:webHidden/>
          </w:rPr>
          <w:t>17</w:t>
        </w:r>
        <w:r w:rsidR="00681E86">
          <w:rPr>
            <w:noProof/>
            <w:webHidden/>
          </w:rPr>
          <w:fldChar w:fldCharType="end"/>
        </w:r>
      </w:hyperlink>
    </w:p>
    <w:p w14:paraId="40B010FC" w14:textId="77777777" w:rsidR="00681E86" w:rsidRDefault="00E91DBB">
      <w:pPr>
        <w:pStyle w:val="Spistreci2"/>
        <w:tabs>
          <w:tab w:val="left" w:pos="440"/>
        </w:tabs>
        <w:rPr>
          <w:rFonts w:asciiTheme="minorHAnsi" w:eastAsiaTheme="minorEastAsia" w:hAnsiTheme="minorHAnsi" w:cstheme="minorBidi"/>
          <w:noProof/>
          <w:color w:val="auto"/>
          <w:sz w:val="22"/>
        </w:rPr>
      </w:pPr>
      <w:hyperlink w:anchor="_Toc22639588" w:history="1">
        <w:r w:rsidR="00681E86" w:rsidRPr="00DF4C06">
          <w:rPr>
            <w:rStyle w:val="Hipercze"/>
            <w:noProof/>
          </w:rPr>
          <w:t>5.</w:t>
        </w:r>
        <w:r w:rsidR="00681E86">
          <w:rPr>
            <w:rFonts w:asciiTheme="minorHAnsi" w:eastAsiaTheme="minorEastAsia" w:hAnsiTheme="minorHAnsi" w:cstheme="minorBidi"/>
            <w:noProof/>
            <w:color w:val="auto"/>
            <w:sz w:val="22"/>
          </w:rPr>
          <w:tab/>
        </w:r>
        <w:r w:rsidR="00681E86" w:rsidRPr="00DF4C06">
          <w:rPr>
            <w:rStyle w:val="Hipercze"/>
            <w:noProof/>
          </w:rPr>
          <w:t>WYMAGANIA DOTYCZĄCE BHP ORAZ OCHRONY PRZECIWPOŻAROWEJ</w:t>
        </w:r>
        <w:r w:rsidR="00681E86">
          <w:rPr>
            <w:noProof/>
            <w:webHidden/>
          </w:rPr>
          <w:tab/>
        </w:r>
        <w:r w:rsidR="00681E86">
          <w:rPr>
            <w:noProof/>
            <w:webHidden/>
          </w:rPr>
          <w:fldChar w:fldCharType="begin"/>
        </w:r>
        <w:r w:rsidR="00681E86">
          <w:rPr>
            <w:noProof/>
            <w:webHidden/>
          </w:rPr>
          <w:instrText xml:space="preserve"> PAGEREF _Toc22639588 \h </w:instrText>
        </w:r>
        <w:r w:rsidR="00681E86">
          <w:rPr>
            <w:noProof/>
            <w:webHidden/>
          </w:rPr>
        </w:r>
        <w:r w:rsidR="00681E86">
          <w:rPr>
            <w:noProof/>
            <w:webHidden/>
          </w:rPr>
          <w:fldChar w:fldCharType="separate"/>
        </w:r>
        <w:r w:rsidR="00681E86">
          <w:rPr>
            <w:noProof/>
            <w:webHidden/>
          </w:rPr>
          <w:t>18</w:t>
        </w:r>
        <w:r w:rsidR="00681E86">
          <w:rPr>
            <w:noProof/>
            <w:webHidden/>
          </w:rPr>
          <w:fldChar w:fldCharType="end"/>
        </w:r>
      </w:hyperlink>
    </w:p>
    <w:p w14:paraId="3D886AB0" w14:textId="77777777" w:rsidR="00681E86" w:rsidRDefault="00E91DBB">
      <w:pPr>
        <w:pStyle w:val="Spistreci1"/>
        <w:rPr>
          <w:rFonts w:asciiTheme="minorHAnsi" w:eastAsiaTheme="minorEastAsia" w:hAnsiTheme="minorHAnsi" w:cstheme="minorBidi"/>
          <w:noProof/>
          <w:color w:val="auto"/>
          <w:sz w:val="22"/>
        </w:rPr>
      </w:pPr>
      <w:hyperlink w:anchor="_Toc22639589" w:history="1">
        <w:r w:rsidR="00681E86" w:rsidRPr="00DF4C06">
          <w:rPr>
            <w:rStyle w:val="Hipercze"/>
            <w:noProof/>
          </w:rPr>
          <w:t>6.CZĘŚĆ INFORMACYJNA OPISU PRZEDMIOTU ZAMÓWIENIA</w:t>
        </w:r>
        <w:r w:rsidR="00681E86">
          <w:rPr>
            <w:noProof/>
            <w:webHidden/>
          </w:rPr>
          <w:tab/>
        </w:r>
        <w:r w:rsidR="00681E86">
          <w:rPr>
            <w:noProof/>
            <w:webHidden/>
          </w:rPr>
          <w:fldChar w:fldCharType="begin"/>
        </w:r>
        <w:r w:rsidR="00681E86">
          <w:rPr>
            <w:noProof/>
            <w:webHidden/>
          </w:rPr>
          <w:instrText xml:space="preserve"> PAGEREF _Toc22639589 \h </w:instrText>
        </w:r>
        <w:r w:rsidR="00681E86">
          <w:rPr>
            <w:noProof/>
            <w:webHidden/>
          </w:rPr>
        </w:r>
        <w:r w:rsidR="00681E86">
          <w:rPr>
            <w:noProof/>
            <w:webHidden/>
          </w:rPr>
          <w:fldChar w:fldCharType="separate"/>
        </w:r>
        <w:r w:rsidR="00681E86">
          <w:rPr>
            <w:noProof/>
            <w:webHidden/>
          </w:rPr>
          <w:t>19</w:t>
        </w:r>
        <w:r w:rsidR="00681E86">
          <w:rPr>
            <w:noProof/>
            <w:webHidden/>
          </w:rPr>
          <w:fldChar w:fldCharType="end"/>
        </w:r>
      </w:hyperlink>
    </w:p>
    <w:p w14:paraId="3571C54B" w14:textId="77777777" w:rsidR="00681E86" w:rsidRDefault="00E91DBB">
      <w:pPr>
        <w:pStyle w:val="Spistreci2"/>
        <w:rPr>
          <w:rFonts w:asciiTheme="minorHAnsi" w:eastAsiaTheme="minorEastAsia" w:hAnsiTheme="minorHAnsi" w:cstheme="minorBidi"/>
          <w:noProof/>
          <w:color w:val="auto"/>
          <w:sz w:val="22"/>
        </w:rPr>
      </w:pPr>
      <w:hyperlink w:anchor="_Toc22639590" w:history="1">
        <w:r w:rsidR="00681E86" w:rsidRPr="00DF4C06">
          <w:rPr>
            <w:rStyle w:val="Hipercze"/>
            <w:noProof/>
          </w:rPr>
          <w:t>6.1.</w:t>
        </w:r>
        <w:r w:rsidR="00681E86" w:rsidRPr="00DF4C06">
          <w:rPr>
            <w:rStyle w:val="Hipercze"/>
            <w:noProof/>
            <w:kern w:val="32"/>
          </w:rPr>
          <w:t>Aktualne uwarunkowania wykonania przedmiotu zamówienia</w:t>
        </w:r>
        <w:r w:rsidR="00681E86">
          <w:rPr>
            <w:noProof/>
            <w:webHidden/>
          </w:rPr>
          <w:tab/>
        </w:r>
        <w:r w:rsidR="00681E86">
          <w:rPr>
            <w:noProof/>
            <w:webHidden/>
          </w:rPr>
          <w:fldChar w:fldCharType="begin"/>
        </w:r>
        <w:r w:rsidR="00681E86">
          <w:rPr>
            <w:noProof/>
            <w:webHidden/>
          </w:rPr>
          <w:instrText xml:space="preserve"> PAGEREF _Toc22639590 \h </w:instrText>
        </w:r>
        <w:r w:rsidR="00681E86">
          <w:rPr>
            <w:noProof/>
            <w:webHidden/>
          </w:rPr>
        </w:r>
        <w:r w:rsidR="00681E86">
          <w:rPr>
            <w:noProof/>
            <w:webHidden/>
          </w:rPr>
          <w:fldChar w:fldCharType="separate"/>
        </w:r>
        <w:r w:rsidR="00681E86">
          <w:rPr>
            <w:noProof/>
            <w:webHidden/>
          </w:rPr>
          <w:t>19</w:t>
        </w:r>
        <w:r w:rsidR="00681E86">
          <w:rPr>
            <w:noProof/>
            <w:webHidden/>
          </w:rPr>
          <w:fldChar w:fldCharType="end"/>
        </w:r>
      </w:hyperlink>
    </w:p>
    <w:p w14:paraId="68AAA28A" w14:textId="77777777" w:rsidR="00681E86" w:rsidRDefault="00E91DBB">
      <w:pPr>
        <w:pStyle w:val="Spistreci2"/>
        <w:rPr>
          <w:rFonts w:asciiTheme="minorHAnsi" w:eastAsiaTheme="minorEastAsia" w:hAnsiTheme="minorHAnsi" w:cstheme="minorBidi"/>
          <w:noProof/>
          <w:color w:val="auto"/>
          <w:sz w:val="22"/>
        </w:rPr>
      </w:pPr>
      <w:hyperlink w:anchor="_Toc22639591" w:history="1">
        <w:r w:rsidR="00681E86" w:rsidRPr="00DF4C06">
          <w:rPr>
            <w:rStyle w:val="Hipercze"/>
            <w:noProof/>
          </w:rPr>
          <w:t>6.2.</w:t>
        </w:r>
        <w:r w:rsidR="00681E86" w:rsidRPr="00DF4C06">
          <w:rPr>
            <w:rStyle w:val="Hipercze"/>
            <w:noProof/>
            <w:spacing w:val="-4"/>
          </w:rPr>
          <w:t>Pozostałe ustalenia</w:t>
        </w:r>
        <w:r w:rsidR="00681E86">
          <w:rPr>
            <w:noProof/>
            <w:webHidden/>
          </w:rPr>
          <w:tab/>
        </w:r>
        <w:r w:rsidR="00681E86">
          <w:rPr>
            <w:noProof/>
            <w:webHidden/>
          </w:rPr>
          <w:fldChar w:fldCharType="begin"/>
        </w:r>
        <w:r w:rsidR="00681E86">
          <w:rPr>
            <w:noProof/>
            <w:webHidden/>
          </w:rPr>
          <w:instrText xml:space="preserve"> PAGEREF _Toc22639591 \h </w:instrText>
        </w:r>
        <w:r w:rsidR="00681E86">
          <w:rPr>
            <w:noProof/>
            <w:webHidden/>
          </w:rPr>
        </w:r>
        <w:r w:rsidR="00681E86">
          <w:rPr>
            <w:noProof/>
            <w:webHidden/>
          </w:rPr>
          <w:fldChar w:fldCharType="separate"/>
        </w:r>
        <w:r w:rsidR="00681E86">
          <w:rPr>
            <w:noProof/>
            <w:webHidden/>
          </w:rPr>
          <w:t>20</w:t>
        </w:r>
        <w:r w:rsidR="00681E86">
          <w:rPr>
            <w:noProof/>
            <w:webHidden/>
          </w:rPr>
          <w:fldChar w:fldCharType="end"/>
        </w:r>
      </w:hyperlink>
    </w:p>
    <w:p w14:paraId="216E8A39" w14:textId="77777777" w:rsidR="00653619" w:rsidRDefault="00653619" w:rsidP="00653619">
      <w:r>
        <w:fldChar w:fldCharType="end"/>
      </w:r>
    </w:p>
    <w:p w14:paraId="28B97ED5" w14:textId="77777777" w:rsidR="00653619" w:rsidRPr="00927659" w:rsidRDefault="00653619" w:rsidP="00653619">
      <w:pPr>
        <w:spacing w:line="276" w:lineRule="auto"/>
        <w:rPr>
          <w:color w:val="auto"/>
        </w:rPr>
        <w:sectPr w:rsidR="00653619" w:rsidRPr="00927659" w:rsidSect="00470142">
          <w:headerReference w:type="even" r:id="rId8"/>
          <w:headerReference w:type="default" r:id="rId9"/>
          <w:footerReference w:type="even" r:id="rId10"/>
          <w:footerReference w:type="default" r:id="rId11"/>
          <w:headerReference w:type="first" r:id="rId12"/>
          <w:footerReference w:type="first" r:id="rId13"/>
          <w:pgSz w:w="11906" w:h="16838"/>
          <w:pgMar w:top="1553" w:right="849" w:bottom="1597" w:left="1416" w:header="711" w:footer="109" w:gutter="0"/>
          <w:cols w:space="708"/>
        </w:sectPr>
      </w:pPr>
    </w:p>
    <w:p w14:paraId="6F4367D9" w14:textId="77777777" w:rsidR="00653619" w:rsidRPr="00715451" w:rsidRDefault="00653619" w:rsidP="00653619">
      <w:pPr>
        <w:pStyle w:val="Nagwek1"/>
        <w:rPr>
          <w:rFonts w:ascii="Times New Roman" w:hAnsi="Times New Roman"/>
        </w:rPr>
      </w:pPr>
      <w:bookmarkStart w:id="0" w:name="_Toc22639576"/>
      <w:r w:rsidRPr="00715451">
        <w:rPr>
          <w:rFonts w:ascii="Times New Roman" w:hAnsi="Times New Roman"/>
        </w:rPr>
        <w:lastRenderedPageBreak/>
        <w:t>1.CZĘŚĆ OPISOWA</w:t>
      </w:r>
      <w:bookmarkEnd w:id="0"/>
    </w:p>
    <w:p w14:paraId="07F3F210" w14:textId="77777777" w:rsidR="00653619" w:rsidRPr="00927659" w:rsidRDefault="00653619" w:rsidP="00653619">
      <w:pPr>
        <w:pStyle w:val="Nagwek2"/>
      </w:pPr>
      <w:bookmarkStart w:id="1" w:name="_Toc22639577"/>
      <w:r>
        <w:t xml:space="preserve">1.1. </w:t>
      </w:r>
      <w:r w:rsidRPr="004732CF">
        <w:t>Słownik użytych pojęć</w:t>
      </w:r>
      <w:bookmarkEnd w:id="1"/>
    </w:p>
    <w:p w14:paraId="11BC93BC" w14:textId="0C574761" w:rsidR="00653619" w:rsidRPr="00927659" w:rsidRDefault="00F910C9" w:rsidP="00653619">
      <w:pPr>
        <w:spacing w:line="276" w:lineRule="auto"/>
        <w:ind w:left="0" w:firstLine="0"/>
        <w:rPr>
          <w:color w:val="auto"/>
        </w:rPr>
      </w:pPr>
      <w:r w:rsidRPr="00927659">
        <w:rPr>
          <w:b/>
          <w:bCs/>
          <w:color w:val="auto"/>
        </w:rPr>
        <w:t xml:space="preserve">Zamawiający </w:t>
      </w:r>
      <w:r w:rsidRPr="00927659">
        <w:rPr>
          <w:color w:val="auto"/>
        </w:rPr>
        <w:t xml:space="preserve">-  </w:t>
      </w:r>
      <w:r w:rsidR="00D07AC3" w:rsidRPr="00D07AC3">
        <w:rPr>
          <w:b/>
          <w:bCs/>
          <w:spacing w:val="-2"/>
          <w:szCs w:val="24"/>
        </w:rPr>
        <w:t xml:space="preserve">Zamawiający: GMINA Rzeczniów Rzeczniów 1, 27-353 Rzeczniów </w:t>
      </w:r>
      <w:r w:rsidR="00653619" w:rsidRPr="00927659">
        <w:rPr>
          <w:b/>
          <w:bCs/>
          <w:color w:val="auto"/>
        </w:rPr>
        <w:t xml:space="preserve">Inspektor </w:t>
      </w:r>
      <w:r w:rsidR="00653619" w:rsidRPr="00927659">
        <w:rPr>
          <w:color w:val="auto"/>
        </w:rPr>
        <w:t>- osoba fizyczna lub prawna upoważniona przez Zamawiającego do kontroli i odbierania dokumentacji oraz robót budowlanych, w zakresie wskazanym umową z Zamawiającym.</w:t>
      </w:r>
    </w:p>
    <w:p w14:paraId="0A7C3D09" w14:textId="77777777" w:rsidR="00653619" w:rsidRPr="00927659" w:rsidRDefault="00653619" w:rsidP="00653619">
      <w:pPr>
        <w:widowControl w:val="0"/>
        <w:tabs>
          <w:tab w:val="left" w:pos="2796"/>
        </w:tabs>
        <w:autoSpaceDE w:val="0"/>
        <w:autoSpaceDN w:val="0"/>
        <w:adjustRightInd w:val="0"/>
        <w:spacing w:after="0" w:line="276" w:lineRule="auto"/>
        <w:rPr>
          <w:color w:val="auto"/>
        </w:rPr>
      </w:pPr>
      <w:r w:rsidRPr="00927659">
        <w:rPr>
          <w:b/>
          <w:bCs/>
          <w:color w:val="auto"/>
        </w:rPr>
        <w:tab/>
        <w:t xml:space="preserve">Wykonawca </w:t>
      </w:r>
      <w:r w:rsidRPr="00927659">
        <w:rPr>
          <w:color w:val="auto"/>
        </w:rPr>
        <w:t>- osoba fizyczna, osoba prawna, albo jednostka organizacyjna nie posiadająca osobowości prawnej, wyłoniony w wyniku postępowania przetargowego w oparciu o ustawę Prawo zamówień publicznych. Na etapie początkowym Wykonawca zrealizuje prace projektowe, następnie zajmie się ich wdrożeniem, wykonaniem a także dostarczeniem poszczególnych elementów systemu w warunkach umowy pomiędzy Wykonawcą, a Zamawiającym.</w:t>
      </w:r>
    </w:p>
    <w:p w14:paraId="5B3E3C6A" w14:textId="6C4C340F" w:rsidR="00653619" w:rsidRPr="00927659" w:rsidRDefault="00653619" w:rsidP="00653619">
      <w:pPr>
        <w:widowControl w:val="0"/>
        <w:spacing w:line="276" w:lineRule="auto"/>
        <w:rPr>
          <w:b/>
          <w:color w:val="auto"/>
        </w:rPr>
      </w:pPr>
      <w:r w:rsidRPr="00927659">
        <w:rPr>
          <w:b/>
          <w:color w:val="auto"/>
        </w:rPr>
        <w:t xml:space="preserve">Powietrzna pompa ciepła do CO  </w:t>
      </w:r>
      <w:r w:rsidRPr="00927659">
        <w:rPr>
          <w:color w:val="auto"/>
        </w:rPr>
        <w:t>pompa ciepła typu powietrze – woda o odpowiedniej mocy (dobranej wg zapotrzebowania na ciepła danego obiektu), w której dolnym źródłem energii jest powietrze.</w:t>
      </w:r>
    </w:p>
    <w:p w14:paraId="7DA0868C" w14:textId="77777777" w:rsidR="00653619" w:rsidRPr="00927659" w:rsidRDefault="00653619" w:rsidP="00653619">
      <w:pPr>
        <w:widowControl w:val="0"/>
        <w:autoSpaceDE w:val="0"/>
        <w:autoSpaceDN w:val="0"/>
        <w:adjustRightInd w:val="0"/>
        <w:spacing w:after="0" w:line="276" w:lineRule="auto"/>
        <w:rPr>
          <w:color w:val="auto"/>
        </w:rPr>
      </w:pPr>
      <w:r w:rsidRPr="00927659">
        <w:rPr>
          <w:b/>
          <w:bCs/>
          <w:color w:val="auto"/>
        </w:rPr>
        <w:t>OZE</w:t>
      </w:r>
      <w:r w:rsidRPr="00927659">
        <w:rPr>
          <w:color w:val="auto"/>
        </w:rPr>
        <w:t xml:space="preserve"> – Odnawialne Źródła Energii, </w:t>
      </w:r>
    </w:p>
    <w:p w14:paraId="1256931C" w14:textId="77777777" w:rsidR="00653619" w:rsidRPr="00927659" w:rsidRDefault="00653619" w:rsidP="00653619">
      <w:pPr>
        <w:widowControl w:val="0"/>
        <w:autoSpaceDE w:val="0"/>
        <w:autoSpaceDN w:val="0"/>
        <w:adjustRightInd w:val="0"/>
        <w:spacing w:after="0" w:line="276" w:lineRule="auto"/>
        <w:rPr>
          <w:color w:val="auto"/>
        </w:rPr>
      </w:pPr>
      <w:r w:rsidRPr="00927659">
        <w:rPr>
          <w:b/>
          <w:color w:val="auto"/>
        </w:rPr>
        <w:t>Projektant</w:t>
      </w:r>
      <w:r w:rsidRPr="00927659">
        <w:rPr>
          <w:color w:val="auto"/>
        </w:rPr>
        <w:t xml:space="preserve"> - uprawniona osoba prawna lub fizyczna będąca autorem dokumentacji projektowej. </w:t>
      </w:r>
    </w:p>
    <w:p w14:paraId="1E566287" w14:textId="77777777" w:rsidR="00653619" w:rsidRPr="00927659" w:rsidRDefault="00653619" w:rsidP="00653619">
      <w:pPr>
        <w:widowControl w:val="0"/>
        <w:autoSpaceDE w:val="0"/>
        <w:autoSpaceDN w:val="0"/>
        <w:adjustRightInd w:val="0"/>
        <w:spacing w:after="0" w:line="276" w:lineRule="auto"/>
        <w:rPr>
          <w:color w:val="auto"/>
        </w:rPr>
      </w:pPr>
      <w:r w:rsidRPr="00927659">
        <w:rPr>
          <w:b/>
          <w:color w:val="auto"/>
        </w:rPr>
        <w:t>Dokumentacja projektowa</w:t>
      </w:r>
      <w:r w:rsidRPr="00927659">
        <w:rPr>
          <w:color w:val="auto"/>
        </w:rPr>
        <w:t xml:space="preserve"> - </w:t>
      </w:r>
      <w:r>
        <w:rPr>
          <w:color w:val="auto"/>
        </w:rPr>
        <w:t>dokument</w:t>
      </w:r>
      <w:r w:rsidRPr="00927659">
        <w:rPr>
          <w:color w:val="auto"/>
        </w:rPr>
        <w:t> wykonawczy wraz z opisami i rysunkami</w:t>
      </w:r>
      <w:r>
        <w:rPr>
          <w:color w:val="auto"/>
        </w:rPr>
        <w:t xml:space="preserve"> (szkicami)</w:t>
      </w:r>
      <w:r w:rsidRPr="00927659">
        <w:rPr>
          <w:color w:val="auto"/>
        </w:rPr>
        <w:t xml:space="preserve"> niezbędnymi do realizacji robót (w razie potrzeby uzupełniony szczegółowymi projektami) wraz z opisem zawierającym określenie rodzaju, zakresu i standardu wykonania robót</w:t>
      </w:r>
    </w:p>
    <w:p w14:paraId="730EA836" w14:textId="77777777" w:rsidR="00653619" w:rsidRPr="00927659" w:rsidRDefault="00653619" w:rsidP="00653619">
      <w:pPr>
        <w:widowControl w:val="0"/>
        <w:autoSpaceDE w:val="0"/>
        <w:autoSpaceDN w:val="0"/>
        <w:adjustRightInd w:val="0"/>
        <w:spacing w:after="0" w:line="276" w:lineRule="auto"/>
        <w:rPr>
          <w:color w:val="auto"/>
        </w:rPr>
      </w:pPr>
      <w:r w:rsidRPr="00927659">
        <w:rPr>
          <w:b/>
          <w:color w:val="auto"/>
        </w:rPr>
        <w:t>Inwestycja</w:t>
      </w:r>
      <w:r w:rsidRPr="00927659">
        <w:rPr>
          <w:color w:val="auto"/>
        </w:rPr>
        <w:t xml:space="preserve"> – równoważne określenie dla: przedsięwzięcie, budowa, operacja, roboty, zamierzenie budowlane, zespół obiektów mogących samodzielnie funkcjonować, obiekt budowlany.</w:t>
      </w:r>
    </w:p>
    <w:p w14:paraId="14581149" w14:textId="77777777" w:rsidR="00653619" w:rsidRPr="00927659" w:rsidRDefault="00653619" w:rsidP="00653619">
      <w:pPr>
        <w:widowControl w:val="0"/>
        <w:autoSpaceDE w:val="0"/>
        <w:autoSpaceDN w:val="0"/>
        <w:adjustRightInd w:val="0"/>
        <w:spacing w:after="0" w:line="276" w:lineRule="auto"/>
        <w:rPr>
          <w:color w:val="auto"/>
        </w:rPr>
      </w:pPr>
    </w:p>
    <w:p w14:paraId="119BE621" w14:textId="77777777" w:rsidR="00653619" w:rsidRPr="00927659" w:rsidRDefault="00653619" w:rsidP="00653619">
      <w:pPr>
        <w:widowControl w:val="0"/>
        <w:autoSpaceDE w:val="0"/>
        <w:autoSpaceDN w:val="0"/>
        <w:adjustRightInd w:val="0"/>
        <w:spacing w:after="0" w:line="276" w:lineRule="auto"/>
        <w:rPr>
          <w:color w:val="auto"/>
        </w:rPr>
      </w:pPr>
    </w:p>
    <w:p w14:paraId="24D833D7" w14:textId="77777777" w:rsidR="00653619" w:rsidRPr="00760AB3" w:rsidRDefault="00653619" w:rsidP="00653619">
      <w:pPr>
        <w:widowControl w:val="0"/>
        <w:autoSpaceDE w:val="0"/>
        <w:autoSpaceDN w:val="0"/>
        <w:adjustRightInd w:val="0"/>
        <w:spacing w:after="0" w:line="276" w:lineRule="auto"/>
        <w:ind w:left="0" w:firstLine="0"/>
        <w:rPr>
          <w:b/>
          <w:color w:val="auto"/>
        </w:rPr>
      </w:pPr>
    </w:p>
    <w:p w14:paraId="15498D42" w14:textId="77777777" w:rsidR="00653619" w:rsidRPr="004732CF" w:rsidRDefault="00653619" w:rsidP="00653619">
      <w:pPr>
        <w:pStyle w:val="Nagwek2"/>
      </w:pPr>
      <w:bookmarkStart w:id="2" w:name="_Toc22639578"/>
      <w:r w:rsidRPr="004732CF">
        <w:t>1.2. Opis przedmiotu zamówienia</w:t>
      </w:r>
      <w:bookmarkEnd w:id="2"/>
    </w:p>
    <w:p w14:paraId="41BCE1C3" w14:textId="77777777" w:rsidR="00F910C9" w:rsidRPr="00394810" w:rsidRDefault="00F910C9" w:rsidP="00F910C9">
      <w:pPr>
        <w:autoSpaceDE w:val="0"/>
        <w:autoSpaceDN w:val="0"/>
        <w:adjustRightInd w:val="0"/>
        <w:spacing w:after="0" w:line="276" w:lineRule="auto"/>
        <w:ind w:left="0" w:firstLine="0"/>
        <w:rPr>
          <w:b/>
          <w:sz w:val="48"/>
          <w:szCs w:val="40"/>
        </w:rPr>
      </w:pPr>
      <w:r w:rsidRPr="00927659">
        <w:rPr>
          <w:szCs w:val="24"/>
        </w:rPr>
        <w:t xml:space="preserve">Niniejszy </w:t>
      </w:r>
      <w:r>
        <w:rPr>
          <w:szCs w:val="24"/>
        </w:rPr>
        <w:t>OPZ</w:t>
      </w:r>
      <w:r w:rsidRPr="00927659">
        <w:rPr>
          <w:szCs w:val="24"/>
        </w:rPr>
        <w:t xml:space="preserve"> w sposób ogólny opisuje wymagania i oczekiwania Zamawiającego stawiane inwestycji pn</w:t>
      </w:r>
      <w:r w:rsidR="00BA17A0" w:rsidRPr="00BA17A0">
        <w:rPr>
          <w:szCs w:val="24"/>
        </w:rPr>
        <w:t>„</w:t>
      </w:r>
      <w:r w:rsidR="00BA17A0">
        <w:rPr>
          <w:szCs w:val="24"/>
        </w:rPr>
        <w:t xml:space="preserve"> „</w:t>
      </w:r>
      <w:r w:rsidR="00BA17A0" w:rsidRPr="00BA17A0">
        <w:rPr>
          <w:b/>
          <w:bCs/>
          <w:szCs w:val="24"/>
        </w:rPr>
        <w:t>Budowa instalacji OZE na bazie fotowoltaiki, kolektorów słonecznych i pomp ciepła na terenie gmin Rzeczniów, Ciepielów i Solec nad Wisłą”</w:t>
      </w:r>
      <w:r w:rsidR="00BA17A0" w:rsidRPr="00BA17A0">
        <w:rPr>
          <w:szCs w:val="24"/>
        </w:rPr>
        <w:t xml:space="preserve">  </w:t>
      </w:r>
      <w:r w:rsidRPr="00927659">
        <w:rPr>
          <w:szCs w:val="24"/>
        </w:rPr>
        <w:t>a wraz z załącznikami stanowi podstawę do sporządzenia ofertowej kalkulacji i zamówienia w trybie przetargu publicznego w oparciu o Ustawę z dnia 19 stycznia 2004 r. Prawo Zamówień Publicznych</w:t>
      </w:r>
      <w:r>
        <w:rPr>
          <w:szCs w:val="24"/>
        </w:rPr>
        <w:t xml:space="preserve"> </w:t>
      </w:r>
      <w:r w:rsidRPr="00927659">
        <w:rPr>
          <w:rStyle w:val="Nagwek2Znak"/>
          <w:b w:val="0"/>
          <w:color w:val="auto"/>
        </w:rPr>
        <w:t>(</w:t>
      </w:r>
      <w:r w:rsidRPr="00927659">
        <w:rPr>
          <w:rStyle w:val="Uwydatnienie"/>
          <w:szCs w:val="24"/>
        </w:rPr>
        <w:t>Dz.U</w:t>
      </w:r>
      <w:r w:rsidRPr="00927659">
        <w:rPr>
          <w:rStyle w:val="st"/>
          <w:szCs w:val="24"/>
        </w:rPr>
        <w:t xml:space="preserve">. z </w:t>
      </w:r>
      <w:r w:rsidRPr="00927659">
        <w:rPr>
          <w:rStyle w:val="Uwydatnienie"/>
          <w:i w:val="0"/>
          <w:szCs w:val="24"/>
        </w:rPr>
        <w:t>2016</w:t>
      </w:r>
      <w:r w:rsidRPr="00927659">
        <w:rPr>
          <w:rStyle w:val="st"/>
          <w:szCs w:val="24"/>
        </w:rPr>
        <w:t xml:space="preserve"> r. poz. 1020)</w:t>
      </w:r>
      <w:r>
        <w:rPr>
          <w:rStyle w:val="st"/>
          <w:szCs w:val="24"/>
        </w:rPr>
        <w:t xml:space="preserve"> </w:t>
      </w:r>
      <w:r w:rsidRPr="00927659">
        <w:rPr>
          <w:szCs w:val="24"/>
        </w:rPr>
        <w:t xml:space="preserve">na kompleksową realizację zadania obejmującego wykonanie dokumentacji projektowej wraz ze wszystkimi wymaganymi prawem </w:t>
      </w:r>
      <w:r w:rsidRPr="00927659">
        <w:rPr>
          <w:szCs w:val="24"/>
        </w:rPr>
        <w:lastRenderedPageBreak/>
        <w:t>uzgodnieniami,  jak  również wszelkie prace budowlano – montażowe dotyczących robót opisanych w niniejszym opracowaniu.</w:t>
      </w:r>
    </w:p>
    <w:p w14:paraId="062DC5F1" w14:textId="77777777" w:rsidR="00653619" w:rsidRPr="00927659" w:rsidRDefault="00653619" w:rsidP="00653619">
      <w:pPr>
        <w:autoSpaceDE w:val="0"/>
        <w:autoSpaceDN w:val="0"/>
        <w:adjustRightInd w:val="0"/>
        <w:spacing w:after="0" w:line="276" w:lineRule="auto"/>
        <w:rPr>
          <w:color w:val="auto"/>
          <w:szCs w:val="24"/>
        </w:rPr>
      </w:pPr>
      <w:r w:rsidRPr="00927659">
        <w:rPr>
          <w:color w:val="auto"/>
          <w:szCs w:val="24"/>
        </w:rPr>
        <w:t xml:space="preserve">Spodziewane prace budowlano-montażowe nie będą stanowiły zagrożenia dla ochrony środowiska i nie będą przedsięwzięciem mającym szkodliwy wpływ na środowisko naturalne. </w:t>
      </w:r>
      <w:r>
        <w:rPr>
          <w:color w:val="auto"/>
          <w:szCs w:val="24"/>
        </w:rPr>
        <w:t>OPZ</w:t>
      </w:r>
      <w:r w:rsidRPr="00927659">
        <w:rPr>
          <w:color w:val="auto"/>
          <w:szCs w:val="24"/>
        </w:rPr>
        <w:t xml:space="preserve"> jest stosowany jako dokument przetargowy. Oferta dostarczona przez Wykonawcę powinna obejmować całość dostaw i usług koniecznych do przeprowadzenia przedsięwzięcia aż do momentu przekazania Zamawiającemu. Oferta powinna być zgodna z niniejszą specyfikacją.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w:t>
      </w:r>
    </w:p>
    <w:p w14:paraId="71CEA3DC" w14:textId="7400A8AF" w:rsidR="00E219C3" w:rsidRDefault="00F910C9" w:rsidP="00E219C3">
      <w:pPr>
        <w:autoSpaceDE w:val="0"/>
        <w:autoSpaceDN w:val="0"/>
        <w:adjustRightInd w:val="0"/>
        <w:spacing w:after="0" w:line="276" w:lineRule="auto"/>
        <w:ind w:left="0" w:firstLine="0"/>
        <w:rPr>
          <w:bCs/>
          <w:szCs w:val="24"/>
        </w:rPr>
      </w:pPr>
      <w:r w:rsidRPr="00927659">
        <w:rPr>
          <w:szCs w:val="24"/>
        </w:rPr>
        <w:t xml:space="preserve">Planowana inwestycja </w:t>
      </w:r>
      <w:r w:rsidRPr="00BB527C">
        <w:rPr>
          <w:szCs w:val="24"/>
        </w:rPr>
        <w:t>pn</w:t>
      </w:r>
      <w:r w:rsidRPr="00070F66">
        <w:rPr>
          <w:szCs w:val="24"/>
        </w:rPr>
        <w:t xml:space="preserve">. </w:t>
      </w:r>
      <w:r w:rsidR="00BA17A0" w:rsidRPr="00BA17A0">
        <w:rPr>
          <w:szCs w:val="24"/>
        </w:rPr>
        <w:t>„Budowa instalacji OZE na bazie fotowoltaiki, kolektorów słonecznych i pomp ciepła na terenie gmin Rzeczniów, Ciepielów i Solec nad Wisłą</w:t>
      </w:r>
      <w:r w:rsidRPr="00DD6448">
        <w:rPr>
          <w:b/>
          <w:color w:val="1F497D"/>
          <w:szCs w:val="24"/>
        </w:rPr>
        <w:t>”</w:t>
      </w:r>
      <w:r w:rsidRPr="00DD6448">
        <w:rPr>
          <w:b/>
          <w:szCs w:val="24"/>
        </w:rPr>
        <w:t>,</w:t>
      </w:r>
      <w:r>
        <w:rPr>
          <w:b/>
          <w:szCs w:val="24"/>
        </w:rPr>
        <w:t xml:space="preserve"> </w:t>
      </w:r>
      <w:r w:rsidRPr="00927659">
        <w:rPr>
          <w:szCs w:val="24"/>
        </w:rPr>
        <w:t xml:space="preserve">będzie realizowana w ramach Regionalnego Programu Operacyjnego Województwa </w:t>
      </w:r>
      <w:r>
        <w:rPr>
          <w:szCs w:val="24"/>
        </w:rPr>
        <w:t>Ma</w:t>
      </w:r>
      <w:r w:rsidR="00D07AC3">
        <w:rPr>
          <w:szCs w:val="24"/>
        </w:rPr>
        <w:t>zowieckiego</w:t>
      </w:r>
      <w:r w:rsidRPr="00927659">
        <w:rPr>
          <w:szCs w:val="24"/>
        </w:rPr>
        <w:t xml:space="preserve"> na lata 2014-2020, </w:t>
      </w:r>
      <w:r w:rsidR="00E219C3" w:rsidRPr="00E71A5D">
        <w:rPr>
          <w:bCs/>
          <w:szCs w:val="24"/>
        </w:rPr>
        <w:t>Oś priorytetowa IV, Działanie 4.1 Odnawialne źródła energii.</w:t>
      </w:r>
    </w:p>
    <w:p w14:paraId="250F68B2" w14:textId="164F0DBC" w:rsidR="00F910C9" w:rsidRPr="00394810" w:rsidRDefault="00F910C9" w:rsidP="00F910C9">
      <w:pPr>
        <w:autoSpaceDE w:val="0"/>
        <w:autoSpaceDN w:val="0"/>
        <w:adjustRightInd w:val="0"/>
        <w:spacing w:after="0" w:line="276" w:lineRule="auto"/>
        <w:ind w:left="0" w:firstLine="0"/>
        <w:rPr>
          <w:b/>
          <w:sz w:val="48"/>
          <w:szCs w:val="40"/>
        </w:rPr>
      </w:pPr>
    </w:p>
    <w:p w14:paraId="5B304CB4" w14:textId="77777777" w:rsidR="00653619" w:rsidRPr="00927659" w:rsidRDefault="00653619" w:rsidP="00653619">
      <w:pPr>
        <w:shd w:val="clear" w:color="auto" w:fill="FFFFFF"/>
        <w:spacing w:line="276" w:lineRule="auto"/>
        <w:rPr>
          <w:b/>
          <w:color w:val="auto"/>
          <w:spacing w:val="-2"/>
          <w:szCs w:val="24"/>
        </w:rPr>
      </w:pPr>
    </w:p>
    <w:p w14:paraId="66FB7FA3" w14:textId="77777777" w:rsidR="00653619" w:rsidRPr="00613453" w:rsidRDefault="00653619" w:rsidP="00653619">
      <w:pPr>
        <w:pStyle w:val="Nagwek1"/>
        <w:rPr>
          <w:rFonts w:ascii="Times New Roman" w:hAnsi="Times New Roman"/>
          <w:color w:val="auto"/>
          <w:spacing w:val="-2"/>
          <w:szCs w:val="24"/>
        </w:rPr>
      </w:pPr>
      <w:bookmarkStart w:id="3" w:name="_Toc22639579"/>
      <w:r w:rsidRPr="00613453">
        <w:rPr>
          <w:rFonts w:ascii="Times New Roman" w:hAnsi="Times New Roman"/>
          <w:color w:val="auto"/>
          <w:spacing w:val="-2"/>
          <w:szCs w:val="24"/>
        </w:rPr>
        <w:t xml:space="preserve">2. </w:t>
      </w:r>
      <w:r>
        <w:rPr>
          <w:rFonts w:ascii="Times New Roman" w:hAnsi="Times New Roman"/>
          <w:color w:val="auto"/>
          <w:spacing w:val="-2"/>
          <w:szCs w:val="24"/>
        </w:rPr>
        <w:t>PRZEDMIOT ZAMÓWIENIA</w:t>
      </w:r>
      <w:bookmarkEnd w:id="3"/>
    </w:p>
    <w:p w14:paraId="595C7FC8" w14:textId="4562DC1B" w:rsidR="00653619" w:rsidRPr="00927659" w:rsidRDefault="00653619" w:rsidP="00653619">
      <w:pPr>
        <w:autoSpaceDE w:val="0"/>
        <w:autoSpaceDN w:val="0"/>
        <w:adjustRightInd w:val="0"/>
        <w:spacing w:after="0" w:line="276" w:lineRule="auto"/>
        <w:rPr>
          <w:color w:val="auto"/>
          <w:szCs w:val="24"/>
        </w:rPr>
      </w:pPr>
      <w:r w:rsidRPr="00927659">
        <w:rPr>
          <w:color w:val="auto"/>
          <w:szCs w:val="24"/>
        </w:rPr>
        <w:t>Przedmiotem zamówienia jest modernizacja układów technologicznych służących do ogrzewania budynków</w:t>
      </w:r>
      <w:r w:rsidR="00CE387B">
        <w:rPr>
          <w:color w:val="auto"/>
          <w:szCs w:val="24"/>
        </w:rPr>
        <w:t xml:space="preserve"> </w:t>
      </w:r>
      <w:r>
        <w:rPr>
          <w:color w:val="auto"/>
          <w:szCs w:val="24"/>
        </w:rPr>
        <w:t xml:space="preserve">w  </w:t>
      </w:r>
      <w:r w:rsidR="00E71980" w:rsidRPr="00BB527C">
        <w:rPr>
          <w:color w:val="auto"/>
          <w:szCs w:val="24"/>
          <w:u w:val="single"/>
        </w:rPr>
        <w:t xml:space="preserve">budynkach mieszkalnych </w:t>
      </w:r>
      <w:r w:rsidR="00E71980" w:rsidRPr="00927659">
        <w:rPr>
          <w:color w:val="auto"/>
          <w:szCs w:val="24"/>
        </w:rPr>
        <w:t xml:space="preserve">w </w:t>
      </w:r>
      <w:r w:rsidR="00E71980">
        <w:rPr>
          <w:color w:val="auto"/>
          <w:szCs w:val="24"/>
        </w:rPr>
        <w:t xml:space="preserve">gminach </w:t>
      </w:r>
      <w:r w:rsidR="00BA17A0" w:rsidRPr="00BA17A0">
        <w:rPr>
          <w:szCs w:val="24"/>
        </w:rPr>
        <w:t>Rzeczniów, Ciepielów i Solec nad Wisłą”</w:t>
      </w:r>
      <w:r w:rsidR="00E71980" w:rsidRPr="00927659">
        <w:rPr>
          <w:color w:val="auto"/>
          <w:szCs w:val="24"/>
        </w:rPr>
        <w:t>. Wszystkie modernizowane systemy będą wykorzystywać odnawialne źródła energii.</w:t>
      </w:r>
    </w:p>
    <w:p w14:paraId="4C9F0741" w14:textId="77777777" w:rsidR="00653619" w:rsidRPr="00927659" w:rsidRDefault="00653619" w:rsidP="00653619">
      <w:pPr>
        <w:shd w:val="clear" w:color="auto" w:fill="FFFFFF"/>
        <w:spacing w:line="276" w:lineRule="auto"/>
        <w:rPr>
          <w:b/>
          <w:color w:val="auto"/>
          <w:spacing w:val="-2"/>
          <w:szCs w:val="24"/>
        </w:rPr>
      </w:pPr>
    </w:p>
    <w:p w14:paraId="0BE61C29" w14:textId="77777777" w:rsidR="00653619" w:rsidRPr="00760AB3" w:rsidRDefault="00653619" w:rsidP="00653619">
      <w:pPr>
        <w:rPr>
          <w:b/>
        </w:rPr>
      </w:pPr>
      <w:r w:rsidRPr="00760AB3">
        <w:rPr>
          <w:b/>
        </w:rPr>
        <w:t>montaż pomp ciepła:</w:t>
      </w:r>
    </w:p>
    <w:p w14:paraId="15D318AE" w14:textId="77777777" w:rsidR="00653619" w:rsidRPr="00927659" w:rsidRDefault="00653619" w:rsidP="00653619">
      <w:pPr>
        <w:spacing w:line="276" w:lineRule="auto"/>
        <w:ind w:left="142"/>
        <w:rPr>
          <w:color w:val="auto"/>
          <w:szCs w:val="24"/>
        </w:rPr>
      </w:pPr>
    </w:p>
    <w:p w14:paraId="5E667F22" w14:textId="77777777" w:rsidR="00653619" w:rsidRPr="00927659" w:rsidRDefault="00653619" w:rsidP="00653619">
      <w:pPr>
        <w:spacing w:line="276" w:lineRule="auto"/>
        <w:ind w:left="142"/>
        <w:rPr>
          <w:color w:val="auto"/>
          <w:szCs w:val="24"/>
        </w:rPr>
      </w:pPr>
      <w:r w:rsidRPr="00927659">
        <w:rPr>
          <w:color w:val="auto"/>
          <w:szCs w:val="24"/>
        </w:rPr>
        <w:t>Zakres zamówienia obejmuje:</w:t>
      </w:r>
    </w:p>
    <w:p w14:paraId="1D2836D6" w14:textId="77777777" w:rsidR="00653619" w:rsidRPr="00927659" w:rsidRDefault="00653619" w:rsidP="00653619">
      <w:pPr>
        <w:spacing w:line="276" w:lineRule="auto"/>
        <w:rPr>
          <w:color w:val="auto"/>
          <w:szCs w:val="24"/>
        </w:rPr>
      </w:pPr>
      <w:r w:rsidRPr="00927659">
        <w:rPr>
          <w:color w:val="auto"/>
          <w:szCs w:val="24"/>
        </w:rPr>
        <w:t xml:space="preserve">- wykonanie projektów budowlanych i projektów wykonawczych dla uruchomienia i przyłączenia do istniejących kotłowni planowanego systemu </w:t>
      </w:r>
      <w:r>
        <w:rPr>
          <w:color w:val="auto"/>
          <w:szCs w:val="24"/>
        </w:rPr>
        <w:t xml:space="preserve">powietrznych </w:t>
      </w:r>
      <w:r w:rsidRPr="00927659">
        <w:rPr>
          <w:color w:val="auto"/>
          <w:szCs w:val="24"/>
        </w:rPr>
        <w:t xml:space="preserve">pomp ciepła oraz </w:t>
      </w:r>
      <w:r>
        <w:rPr>
          <w:color w:val="auto"/>
          <w:szCs w:val="24"/>
        </w:rPr>
        <w:t xml:space="preserve">o ile to będzie konieczne </w:t>
      </w:r>
      <w:r w:rsidRPr="00927659">
        <w:rPr>
          <w:color w:val="auto"/>
          <w:szCs w:val="24"/>
        </w:rPr>
        <w:t xml:space="preserve">uzyskanie wszelkich opinii, uzgodnień, pozwoleń i innych dokumentów wymaganych przepisami </w:t>
      </w:r>
      <w:r>
        <w:rPr>
          <w:color w:val="auto"/>
          <w:szCs w:val="24"/>
        </w:rPr>
        <w:t>prawa</w:t>
      </w:r>
      <w:r w:rsidRPr="00927659">
        <w:rPr>
          <w:color w:val="auto"/>
          <w:szCs w:val="24"/>
        </w:rPr>
        <w:t>,</w:t>
      </w:r>
    </w:p>
    <w:p w14:paraId="2ACC7068" w14:textId="77777777" w:rsidR="00653619" w:rsidRPr="00927659" w:rsidRDefault="00653619" w:rsidP="00653619">
      <w:pPr>
        <w:spacing w:line="276" w:lineRule="auto"/>
        <w:rPr>
          <w:color w:val="auto"/>
          <w:szCs w:val="24"/>
        </w:rPr>
      </w:pPr>
      <w:r w:rsidRPr="00927659">
        <w:rPr>
          <w:color w:val="auto"/>
          <w:szCs w:val="24"/>
        </w:rPr>
        <w:t>- specyfikacje techniczne wykonania i odbioru robót,</w:t>
      </w:r>
    </w:p>
    <w:p w14:paraId="00011642" w14:textId="77777777" w:rsidR="00653619" w:rsidRPr="00927659" w:rsidRDefault="00653619" w:rsidP="00653619">
      <w:pPr>
        <w:spacing w:line="276" w:lineRule="auto"/>
        <w:rPr>
          <w:color w:val="auto"/>
          <w:szCs w:val="24"/>
        </w:rPr>
      </w:pPr>
      <w:r w:rsidRPr="00927659">
        <w:rPr>
          <w:color w:val="auto"/>
          <w:szCs w:val="24"/>
        </w:rPr>
        <w:t>- wykonanie pełnego zakresu robót ujętych w projektach,</w:t>
      </w:r>
    </w:p>
    <w:p w14:paraId="44BF9899" w14:textId="77777777" w:rsidR="00653619" w:rsidRPr="00927659" w:rsidRDefault="00653619" w:rsidP="00653619">
      <w:pPr>
        <w:spacing w:line="276" w:lineRule="auto"/>
        <w:rPr>
          <w:color w:val="auto"/>
          <w:szCs w:val="24"/>
        </w:rPr>
      </w:pPr>
      <w:r w:rsidRPr="00927659">
        <w:rPr>
          <w:color w:val="auto"/>
          <w:szCs w:val="24"/>
        </w:rPr>
        <w:t>- dostarczenie niezbędnych urządzeń, przewodów, armatury i materiałów,</w:t>
      </w:r>
    </w:p>
    <w:p w14:paraId="054E0F63" w14:textId="77777777" w:rsidR="00653619" w:rsidRPr="00927659" w:rsidRDefault="00653619" w:rsidP="00653619">
      <w:pPr>
        <w:spacing w:line="276" w:lineRule="auto"/>
        <w:rPr>
          <w:color w:val="auto"/>
          <w:szCs w:val="24"/>
        </w:rPr>
      </w:pPr>
      <w:r w:rsidRPr="00927659">
        <w:rPr>
          <w:color w:val="auto"/>
          <w:szCs w:val="24"/>
        </w:rPr>
        <w:t>- wykonanie niezbędnych robót towarzyszących (np. zorganizowanie placu budowy, zaplecza budowy, uporządkowania terenu po pracach itp.),</w:t>
      </w:r>
    </w:p>
    <w:p w14:paraId="1EB0F639" w14:textId="77777777" w:rsidR="00653619" w:rsidRPr="00927659" w:rsidRDefault="00653619" w:rsidP="00653619">
      <w:pPr>
        <w:spacing w:line="276" w:lineRule="auto"/>
        <w:rPr>
          <w:color w:val="auto"/>
          <w:szCs w:val="24"/>
        </w:rPr>
      </w:pPr>
      <w:r w:rsidRPr="00927659">
        <w:rPr>
          <w:color w:val="auto"/>
          <w:szCs w:val="24"/>
        </w:rPr>
        <w:t>- wykonanie szczegółowego planu testów i rozruchu systemu,</w:t>
      </w:r>
    </w:p>
    <w:p w14:paraId="05E2B776" w14:textId="77777777" w:rsidR="00653619" w:rsidRPr="00927659" w:rsidRDefault="00653619" w:rsidP="00653619">
      <w:pPr>
        <w:spacing w:line="276" w:lineRule="auto"/>
        <w:rPr>
          <w:color w:val="auto"/>
          <w:szCs w:val="24"/>
        </w:rPr>
      </w:pPr>
      <w:r w:rsidRPr="00927659">
        <w:rPr>
          <w:color w:val="auto"/>
          <w:szCs w:val="24"/>
        </w:rPr>
        <w:lastRenderedPageBreak/>
        <w:t>- uruchomienie oraz wykonanie rozruchu i przekazanie kotłowni, rurociągów i sieci cieplnych do eksploatacji,</w:t>
      </w:r>
    </w:p>
    <w:p w14:paraId="65A4D9AB" w14:textId="77777777" w:rsidR="00653619" w:rsidRPr="00927659" w:rsidRDefault="00653619" w:rsidP="00653619">
      <w:pPr>
        <w:spacing w:line="276" w:lineRule="auto"/>
        <w:rPr>
          <w:color w:val="auto"/>
          <w:szCs w:val="24"/>
        </w:rPr>
      </w:pPr>
      <w:r w:rsidRPr="00927659">
        <w:rPr>
          <w:color w:val="auto"/>
          <w:szCs w:val="24"/>
        </w:rPr>
        <w:t>- dokonanie przeszkolenia personelu przyszłego użytkownika wybudowanych obiektów,</w:t>
      </w:r>
    </w:p>
    <w:p w14:paraId="003F70FB" w14:textId="77777777" w:rsidR="00653619" w:rsidRPr="00927659" w:rsidRDefault="00653619" w:rsidP="00653619">
      <w:pPr>
        <w:spacing w:line="276" w:lineRule="auto"/>
        <w:rPr>
          <w:color w:val="auto"/>
          <w:szCs w:val="24"/>
        </w:rPr>
      </w:pPr>
      <w:r w:rsidRPr="00927659">
        <w:rPr>
          <w:color w:val="auto"/>
          <w:szCs w:val="24"/>
        </w:rPr>
        <w:t xml:space="preserve">- usługi serwisowe w okresie gwarancyjnym - wymagany czas reakcji na usunięcie awarii </w:t>
      </w:r>
      <w:r>
        <w:rPr>
          <w:color w:val="auto"/>
          <w:szCs w:val="24"/>
        </w:rPr>
        <w:t>–</w:t>
      </w:r>
      <w:r w:rsidRPr="00927659">
        <w:rPr>
          <w:color w:val="auto"/>
          <w:szCs w:val="24"/>
        </w:rPr>
        <w:t xml:space="preserve"> </w:t>
      </w:r>
      <w:r>
        <w:rPr>
          <w:color w:val="auto"/>
          <w:szCs w:val="24"/>
        </w:rPr>
        <w:t>3 dni robocze</w:t>
      </w:r>
      <w:r w:rsidRPr="00927659">
        <w:rPr>
          <w:color w:val="auto"/>
          <w:szCs w:val="24"/>
        </w:rPr>
        <w:t xml:space="preserve"> od momentu zgłoszenia. Wykonawca zobowiązany jest do podania formy zgłoszenia i potwierdzeniu przyjęcia zgłoszenia z podaniem osób odpowiedzialnych za potwierdzenie zgłoszenia, ich numerów telefonów, faksów i poczty elektronicznej (e-mail). W przypadkach zagrażających bezpieczeństwu obiektu lub niebezpieczeństwu związanemu z ochroną środowiska wymagany czas reakcji na rozpoczęcie usuwania awarii – do 4 godziny,</w:t>
      </w:r>
    </w:p>
    <w:p w14:paraId="1CDE0A54" w14:textId="77777777" w:rsidR="00653619" w:rsidRPr="00927659" w:rsidRDefault="00653619" w:rsidP="00653619">
      <w:pPr>
        <w:spacing w:line="276" w:lineRule="auto"/>
        <w:rPr>
          <w:color w:val="auto"/>
          <w:szCs w:val="24"/>
        </w:rPr>
      </w:pPr>
      <w:r w:rsidRPr="00927659">
        <w:rPr>
          <w:color w:val="auto"/>
          <w:szCs w:val="24"/>
        </w:rPr>
        <w:t>- uzyskanie wszelkich opinii, uzgodnień, pozwoleń i innych dokumentów wymaganych przepisami szczególnymi, niezbędnych do uzyskania zgody na użytkowanie i eksploatację węzła cieplnego,</w:t>
      </w:r>
    </w:p>
    <w:p w14:paraId="0D3EF463" w14:textId="77777777" w:rsidR="00653619" w:rsidRPr="00927659" w:rsidRDefault="00653619" w:rsidP="00653619">
      <w:pPr>
        <w:spacing w:line="276" w:lineRule="auto"/>
        <w:rPr>
          <w:color w:val="auto"/>
          <w:szCs w:val="24"/>
        </w:rPr>
      </w:pPr>
      <w:r w:rsidRPr="00927659">
        <w:rPr>
          <w:color w:val="auto"/>
          <w:szCs w:val="24"/>
        </w:rPr>
        <w:t>- wykonanie instrukcji obsługi zmodernizowanych kotłowni, sieci rozdzielni cieplnych, oraz projektów powykonawczych.</w:t>
      </w:r>
    </w:p>
    <w:p w14:paraId="433240D9" w14:textId="77777777" w:rsidR="00653619" w:rsidRPr="00927659" w:rsidRDefault="00653619" w:rsidP="00653619">
      <w:pPr>
        <w:spacing w:line="276" w:lineRule="auto"/>
        <w:rPr>
          <w:color w:val="auto"/>
          <w:szCs w:val="24"/>
        </w:rPr>
      </w:pPr>
      <w:r w:rsidRPr="00927659">
        <w:rPr>
          <w:color w:val="auto"/>
          <w:szCs w:val="24"/>
        </w:rPr>
        <w:t>Każdy projekt powinien być uzgodniony z Zamawiającym (uzgodnienie dokumentacji z Zamawiającym - uzyskanie statusu dokumentacji: „zatwierdzone” jest warunkiem rozpoczęcia prac realizacyjnych).</w:t>
      </w:r>
    </w:p>
    <w:p w14:paraId="79EE9839" w14:textId="77777777" w:rsidR="00653619" w:rsidRPr="00927659" w:rsidRDefault="00653619" w:rsidP="00653619">
      <w:pPr>
        <w:spacing w:line="276" w:lineRule="auto"/>
        <w:ind w:left="142"/>
        <w:rPr>
          <w:color w:val="auto"/>
          <w:szCs w:val="24"/>
        </w:rPr>
      </w:pPr>
    </w:p>
    <w:p w14:paraId="5152C947" w14:textId="7CA2E174" w:rsidR="00E71980" w:rsidRPr="00492EC1" w:rsidRDefault="00E71980" w:rsidP="00E71980">
      <w:pPr>
        <w:pStyle w:val="Tabela"/>
        <w:spacing w:line="276" w:lineRule="auto"/>
        <w:rPr>
          <w:lang w:val="pl-PL"/>
        </w:rPr>
      </w:pPr>
      <w:r w:rsidRPr="00927659">
        <w:t xml:space="preserve">Charakterystyka </w:t>
      </w:r>
      <w:r>
        <w:rPr>
          <w:lang w:val="pl-PL"/>
        </w:rPr>
        <w:t xml:space="preserve">ilości powietrznych pomp ciepła </w:t>
      </w:r>
      <w:r w:rsidR="00CE387B">
        <w:rPr>
          <w:lang w:val="pl-PL"/>
        </w:rPr>
        <w:t xml:space="preserve">do CO </w:t>
      </w:r>
      <w:r>
        <w:rPr>
          <w:lang w:val="pl-PL"/>
        </w:rPr>
        <w:t>o min mocy zainstalowanej w poszczególnych gminach porozumienia partnerskiego</w:t>
      </w:r>
    </w:p>
    <w:p w14:paraId="5FEDC385" w14:textId="77777777" w:rsidR="00E71980" w:rsidRDefault="00E71980" w:rsidP="00653619">
      <w:pPr>
        <w:spacing w:line="276" w:lineRule="auto"/>
        <w:ind w:left="142"/>
        <w:rPr>
          <w:color w:val="auto"/>
          <w:szCs w:val="24"/>
        </w:rPr>
      </w:pPr>
    </w:p>
    <w:tbl>
      <w:tblPr>
        <w:tblW w:w="6802" w:type="dxa"/>
        <w:tblCellMar>
          <w:left w:w="70" w:type="dxa"/>
          <w:right w:w="70" w:type="dxa"/>
        </w:tblCellMar>
        <w:tblLook w:val="04A0" w:firstRow="1" w:lastRow="0" w:firstColumn="1" w:lastColumn="0" w:noHBand="0" w:noVBand="1"/>
      </w:tblPr>
      <w:tblGrid>
        <w:gridCol w:w="2830"/>
        <w:gridCol w:w="993"/>
        <w:gridCol w:w="993"/>
        <w:gridCol w:w="993"/>
        <w:gridCol w:w="993"/>
      </w:tblGrid>
      <w:tr w:rsidR="00173C25" w:rsidRPr="00E71980" w14:paraId="2ECECE89" w14:textId="77777777" w:rsidTr="00173C25">
        <w:trPr>
          <w:trHeight w:val="300"/>
        </w:trPr>
        <w:tc>
          <w:tcPr>
            <w:tcW w:w="2830" w:type="dxa"/>
            <w:vMerge w:val="restart"/>
            <w:tcBorders>
              <w:top w:val="single" w:sz="4" w:space="0" w:color="auto"/>
              <w:left w:val="single" w:sz="4" w:space="0" w:color="auto"/>
              <w:right w:val="single" w:sz="4" w:space="0" w:color="auto"/>
            </w:tcBorders>
            <w:shd w:val="clear" w:color="000000" w:fill="E2EFDA"/>
            <w:noWrap/>
            <w:vAlign w:val="center"/>
            <w:hideMark/>
          </w:tcPr>
          <w:p w14:paraId="3F72B389" w14:textId="77777777" w:rsidR="00173C25" w:rsidRPr="00E71980" w:rsidRDefault="00173C25" w:rsidP="00CE387B">
            <w:pPr>
              <w:rPr>
                <w:b/>
                <w:i/>
              </w:rPr>
            </w:pPr>
            <w:r w:rsidRPr="00E71980">
              <w:rPr>
                <w:b/>
                <w:i/>
              </w:rPr>
              <w:t>Partner</w:t>
            </w:r>
          </w:p>
        </w:tc>
        <w:tc>
          <w:tcPr>
            <w:tcW w:w="3972" w:type="dxa"/>
            <w:gridSpan w:val="4"/>
            <w:tcBorders>
              <w:top w:val="single" w:sz="4" w:space="0" w:color="auto"/>
              <w:left w:val="nil"/>
              <w:bottom w:val="single" w:sz="4" w:space="0" w:color="auto"/>
              <w:right w:val="single" w:sz="4" w:space="0" w:color="auto"/>
            </w:tcBorders>
            <w:shd w:val="clear" w:color="000000" w:fill="E2EFDA"/>
            <w:vAlign w:val="center"/>
          </w:tcPr>
          <w:p w14:paraId="39BC727D" w14:textId="77777777" w:rsidR="00173C25" w:rsidRPr="00E71980" w:rsidRDefault="00173C25" w:rsidP="00CE387B">
            <w:pPr>
              <w:jc w:val="center"/>
              <w:rPr>
                <w:b/>
                <w:i/>
              </w:rPr>
            </w:pPr>
            <w:r>
              <w:rPr>
                <w:b/>
                <w:i/>
              </w:rPr>
              <w:t>Ilość pomp ciepła o poniższej mocy</w:t>
            </w:r>
          </w:p>
        </w:tc>
      </w:tr>
      <w:tr w:rsidR="00173C25" w:rsidRPr="00E71980" w14:paraId="1C1793CF" w14:textId="77777777" w:rsidTr="00173C25">
        <w:trPr>
          <w:trHeight w:val="300"/>
        </w:trPr>
        <w:tc>
          <w:tcPr>
            <w:tcW w:w="2830" w:type="dxa"/>
            <w:vMerge/>
            <w:tcBorders>
              <w:left w:val="single" w:sz="4" w:space="0" w:color="auto"/>
              <w:bottom w:val="single" w:sz="4" w:space="0" w:color="auto"/>
              <w:right w:val="single" w:sz="4" w:space="0" w:color="auto"/>
            </w:tcBorders>
            <w:shd w:val="clear" w:color="000000" w:fill="E2EFDA"/>
            <w:noWrap/>
            <w:vAlign w:val="center"/>
          </w:tcPr>
          <w:p w14:paraId="79C0A0BE" w14:textId="77777777" w:rsidR="00173C25" w:rsidRPr="00E71980" w:rsidRDefault="00173C25" w:rsidP="00CE387B">
            <w:pPr>
              <w:rPr>
                <w:b/>
                <w:i/>
              </w:rPr>
            </w:pPr>
          </w:p>
        </w:tc>
        <w:tc>
          <w:tcPr>
            <w:tcW w:w="993" w:type="dxa"/>
            <w:tcBorders>
              <w:top w:val="single" w:sz="4" w:space="0" w:color="auto"/>
              <w:left w:val="nil"/>
              <w:bottom w:val="single" w:sz="4" w:space="0" w:color="auto"/>
              <w:right w:val="single" w:sz="4" w:space="0" w:color="auto"/>
            </w:tcBorders>
            <w:shd w:val="clear" w:color="000000" w:fill="E2EFDA"/>
            <w:vAlign w:val="center"/>
          </w:tcPr>
          <w:p w14:paraId="6DE38717" w14:textId="31363DC8" w:rsidR="00173C25" w:rsidRDefault="00173C25" w:rsidP="00CE387B">
            <w:pPr>
              <w:jc w:val="center"/>
              <w:rPr>
                <w:b/>
                <w:i/>
              </w:rPr>
            </w:pPr>
            <w:r>
              <w:rPr>
                <w:b/>
                <w:i/>
              </w:rPr>
              <w:t>5 kW</w:t>
            </w:r>
          </w:p>
        </w:tc>
        <w:tc>
          <w:tcPr>
            <w:tcW w:w="993" w:type="dxa"/>
            <w:tcBorders>
              <w:top w:val="single" w:sz="4" w:space="0" w:color="auto"/>
              <w:left w:val="single" w:sz="4" w:space="0" w:color="auto"/>
              <w:bottom w:val="single" w:sz="4" w:space="0" w:color="auto"/>
              <w:right w:val="single" w:sz="4" w:space="0" w:color="auto"/>
            </w:tcBorders>
            <w:shd w:val="clear" w:color="000000" w:fill="E2EFDA"/>
            <w:vAlign w:val="center"/>
          </w:tcPr>
          <w:p w14:paraId="4CC2771D" w14:textId="08ECFB6D" w:rsidR="00173C25" w:rsidRDefault="00173C25" w:rsidP="00CE387B">
            <w:pPr>
              <w:jc w:val="center"/>
              <w:rPr>
                <w:b/>
                <w:i/>
              </w:rPr>
            </w:pPr>
            <w:r>
              <w:rPr>
                <w:b/>
                <w:i/>
              </w:rPr>
              <w:t>10kW</w:t>
            </w:r>
          </w:p>
        </w:tc>
        <w:tc>
          <w:tcPr>
            <w:tcW w:w="993" w:type="dxa"/>
            <w:tcBorders>
              <w:top w:val="single" w:sz="4" w:space="0" w:color="auto"/>
              <w:left w:val="nil"/>
              <w:bottom w:val="single" w:sz="4" w:space="0" w:color="auto"/>
              <w:right w:val="single" w:sz="4" w:space="0" w:color="auto"/>
            </w:tcBorders>
            <w:shd w:val="clear" w:color="000000" w:fill="E2EFDA"/>
            <w:vAlign w:val="center"/>
          </w:tcPr>
          <w:p w14:paraId="5B6073D1" w14:textId="067628F1" w:rsidR="00173C25" w:rsidRDefault="00173C25" w:rsidP="00CE387B">
            <w:pPr>
              <w:jc w:val="center"/>
              <w:rPr>
                <w:b/>
                <w:i/>
              </w:rPr>
            </w:pPr>
            <w:r>
              <w:rPr>
                <w:b/>
                <w:i/>
              </w:rPr>
              <w:t>15 kW</w:t>
            </w:r>
          </w:p>
        </w:tc>
        <w:tc>
          <w:tcPr>
            <w:tcW w:w="993" w:type="dxa"/>
            <w:tcBorders>
              <w:top w:val="single" w:sz="4" w:space="0" w:color="auto"/>
              <w:left w:val="single" w:sz="4" w:space="0" w:color="auto"/>
              <w:bottom w:val="single" w:sz="4" w:space="0" w:color="auto"/>
              <w:right w:val="single" w:sz="4" w:space="0" w:color="auto"/>
            </w:tcBorders>
            <w:shd w:val="clear" w:color="000000" w:fill="E2EFDA"/>
            <w:vAlign w:val="center"/>
          </w:tcPr>
          <w:p w14:paraId="1E48026D" w14:textId="7E0D5CB2" w:rsidR="00173C25" w:rsidRDefault="00173C25" w:rsidP="00CE387B">
            <w:pPr>
              <w:jc w:val="center"/>
              <w:rPr>
                <w:b/>
                <w:i/>
              </w:rPr>
            </w:pPr>
            <w:r>
              <w:rPr>
                <w:b/>
                <w:i/>
              </w:rPr>
              <w:t>18 kW</w:t>
            </w:r>
          </w:p>
        </w:tc>
      </w:tr>
      <w:tr w:rsidR="00173C25" w:rsidRPr="00E71980" w14:paraId="2A1C4EC6" w14:textId="77777777" w:rsidTr="00173C25">
        <w:trPr>
          <w:trHeight w:val="300"/>
        </w:trPr>
        <w:tc>
          <w:tcPr>
            <w:tcW w:w="2830" w:type="dxa"/>
            <w:tcBorders>
              <w:top w:val="nil"/>
              <w:left w:val="single" w:sz="4" w:space="0" w:color="auto"/>
              <w:bottom w:val="single" w:sz="4" w:space="0" w:color="auto"/>
              <w:right w:val="single" w:sz="4" w:space="0" w:color="auto"/>
            </w:tcBorders>
            <w:shd w:val="clear" w:color="000000" w:fill="D9D9D9"/>
            <w:vAlign w:val="center"/>
            <w:hideMark/>
          </w:tcPr>
          <w:p w14:paraId="4ED62AB8" w14:textId="77777777" w:rsidR="00173C25" w:rsidRPr="00E71980" w:rsidRDefault="00173C25" w:rsidP="00CE387B">
            <w:pPr>
              <w:rPr>
                <w:i/>
                <w:iCs/>
              </w:rPr>
            </w:pPr>
            <w:r w:rsidRPr="00E71980">
              <w:rPr>
                <w:i/>
                <w:iCs/>
              </w:rPr>
              <w:t xml:space="preserve">Gmina </w:t>
            </w:r>
            <w:r>
              <w:rPr>
                <w:i/>
                <w:iCs/>
              </w:rPr>
              <w:t>Rzeczniów</w:t>
            </w:r>
          </w:p>
        </w:tc>
        <w:tc>
          <w:tcPr>
            <w:tcW w:w="993" w:type="dxa"/>
            <w:tcBorders>
              <w:top w:val="single" w:sz="4" w:space="0" w:color="auto"/>
              <w:left w:val="nil"/>
              <w:bottom w:val="single" w:sz="4" w:space="0" w:color="auto"/>
              <w:right w:val="single" w:sz="4" w:space="0" w:color="auto"/>
            </w:tcBorders>
            <w:vAlign w:val="center"/>
          </w:tcPr>
          <w:p w14:paraId="38FB0BDC" w14:textId="06BFE9F1" w:rsidR="00173C25" w:rsidRDefault="00173C25" w:rsidP="00CE387B">
            <w:pPr>
              <w:jc w:val="center"/>
            </w:pPr>
            <w:r>
              <w:t>0</w:t>
            </w:r>
          </w:p>
        </w:tc>
        <w:tc>
          <w:tcPr>
            <w:tcW w:w="993" w:type="dxa"/>
            <w:tcBorders>
              <w:top w:val="single" w:sz="4" w:space="0" w:color="auto"/>
              <w:left w:val="single" w:sz="4" w:space="0" w:color="auto"/>
              <w:bottom w:val="single" w:sz="4" w:space="0" w:color="auto"/>
              <w:right w:val="single" w:sz="4" w:space="0" w:color="auto"/>
            </w:tcBorders>
            <w:vAlign w:val="center"/>
          </w:tcPr>
          <w:p w14:paraId="1202BC89" w14:textId="0BF8EDF0" w:rsidR="00173C25" w:rsidRDefault="00173C25" w:rsidP="00CE387B">
            <w:pPr>
              <w:jc w:val="center"/>
            </w:pPr>
            <w:r>
              <w:t>0</w:t>
            </w:r>
          </w:p>
        </w:tc>
        <w:tc>
          <w:tcPr>
            <w:tcW w:w="993" w:type="dxa"/>
            <w:tcBorders>
              <w:top w:val="single" w:sz="4" w:space="0" w:color="auto"/>
              <w:left w:val="nil"/>
              <w:bottom w:val="single" w:sz="4" w:space="0" w:color="auto"/>
              <w:right w:val="single" w:sz="4" w:space="0" w:color="auto"/>
            </w:tcBorders>
            <w:vAlign w:val="center"/>
          </w:tcPr>
          <w:p w14:paraId="389CCA5C" w14:textId="67CCB859" w:rsidR="00173C25" w:rsidRDefault="00173C25" w:rsidP="00CE387B">
            <w:pPr>
              <w:jc w:val="center"/>
            </w:pPr>
            <w:r>
              <w:t>0</w:t>
            </w:r>
          </w:p>
        </w:tc>
        <w:tc>
          <w:tcPr>
            <w:tcW w:w="993" w:type="dxa"/>
            <w:tcBorders>
              <w:top w:val="single" w:sz="4" w:space="0" w:color="auto"/>
              <w:left w:val="single" w:sz="4" w:space="0" w:color="auto"/>
              <w:bottom w:val="single" w:sz="4" w:space="0" w:color="auto"/>
              <w:right w:val="single" w:sz="4" w:space="0" w:color="auto"/>
            </w:tcBorders>
            <w:vAlign w:val="center"/>
          </w:tcPr>
          <w:p w14:paraId="720BF287" w14:textId="445C39DC" w:rsidR="00173C25" w:rsidRDefault="00173C25" w:rsidP="00CE387B">
            <w:pPr>
              <w:jc w:val="center"/>
            </w:pPr>
            <w:r>
              <w:t>0</w:t>
            </w:r>
          </w:p>
        </w:tc>
      </w:tr>
      <w:tr w:rsidR="00173C25" w:rsidRPr="00E71980" w14:paraId="4823B281" w14:textId="77777777" w:rsidTr="00173C25">
        <w:trPr>
          <w:trHeight w:val="300"/>
        </w:trPr>
        <w:tc>
          <w:tcPr>
            <w:tcW w:w="2830" w:type="dxa"/>
            <w:tcBorders>
              <w:top w:val="nil"/>
              <w:left w:val="single" w:sz="4" w:space="0" w:color="auto"/>
              <w:bottom w:val="single" w:sz="4" w:space="0" w:color="auto"/>
              <w:right w:val="single" w:sz="4" w:space="0" w:color="auto"/>
            </w:tcBorders>
            <w:shd w:val="clear" w:color="000000" w:fill="D9D9D9"/>
            <w:vAlign w:val="center"/>
            <w:hideMark/>
          </w:tcPr>
          <w:p w14:paraId="1B06C598" w14:textId="77777777" w:rsidR="00173C25" w:rsidRPr="00E71980" w:rsidRDefault="00173C25" w:rsidP="00CE387B">
            <w:pPr>
              <w:rPr>
                <w:i/>
                <w:iCs/>
              </w:rPr>
            </w:pPr>
            <w:r>
              <w:rPr>
                <w:i/>
                <w:iCs/>
              </w:rPr>
              <w:t xml:space="preserve">Gmina Solec nad Wisłą </w:t>
            </w:r>
          </w:p>
        </w:tc>
        <w:tc>
          <w:tcPr>
            <w:tcW w:w="993" w:type="dxa"/>
            <w:tcBorders>
              <w:top w:val="single" w:sz="4" w:space="0" w:color="auto"/>
              <w:left w:val="nil"/>
              <w:bottom w:val="single" w:sz="4" w:space="0" w:color="auto"/>
              <w:right w:val="single" w:sz="4" w:space="0" w:color="auto"/>
            </w:tcBorders>
            <w:vAlign w:val="center"/>
          </w:tcPr>
          <w:p w14:paraId="5063BE80" w14:textId="77974CB3" w:rsidR="00173C25" w:rsidRDefault="00173C25" w:rsidP="00CE387B">
            <w:pPr>
              <w:jc w:val="center"/>
            </w:pPr>
            <w:r>
              <w:t>0</w:t>
            </w:r>
          </w:p>
        </w:tc>
        <w:tc>
          <w:tcPr>
            <w:tcW w:w="993" w:type="dxa"/>
            <w:tcBorders>
              <w:top w:val="single" w:sz="4" w:space="0" w:color="auto"/>
              <w:left w:val="single" w:sz="4" w:space="0" w:color="auto"/>
              <w:bottom w:val="single" w:sz="4" w:space="0" w:color="auto"/>
              <w:right w:val="single" w:sz="4" w:space="0" w:color="auto"/>
            </w:tcBorders>
            <w:vAlign w:val="center"/>
          </w:tcPr>
          <w:p w14:paraId="1D9010AA" w14:textId="7E2F4C84" w:rsidR="00173C25" w:rsidRDefault="00173C25" w:rsidP="00CE387B">
            <w:pPr>
              <w:jc w:val="center"/>
            </w:pPr>
            <w:r>
              <w:t>5</w:t>
            </w:r>
          </w:p>
        </w:tc>
        <w:tc>
          <w:tcPr>
            <w:tcW w:w="993" w:type="dxa"/>
            <w:tcBorders>
              <w:top w:val="single" w:sz="4" w:space="0" w:color="auto"/>
              <w:left w:val="nil"/>
              <w:bottom w:val="single" w:sz="4" w:space="0" w:color="auto"/>
              <w:right w:val="single" w:sz="4" w:space="0" w:color="auto"/>
            </w:tcBorders>
            <w:vAlign w:val="center"/>
          </w:tcPr>
          <w:p w14:paraId="4C60BCD0" w14:textId="02666CD6" w:rsidR="00173C25" w:rsidRDefault="00173C25" w:rsidP="00CE387B">
            <w:pPr>
              <w:jc w:val="center"/>
            </w:pPr>
            <w:r>
              <w:t>3</w:t>
            </w:r>
          </w:p>
        </w:tc>
        <w:tc>
          <w:tcPr>
            <w:tcW w:w="993" w:type="dxa"/>
            <w:tcBorders>
              <w:top w:val="single" w:sz="4" w:space="0" w:color="auto"/>
              <w:left w:val="single" w:sz="4" w:space="0" w:color="auto"/>
              <w:bottom w:val="single" w:sz="4" w:space="0" w:color="auto"/>
              <w:right w:val="single" w:sz="4" w:space="0" w:color="auto"/>
            </w:tcBorders>
            <w:vAlign w:val="center"/>
          </w:tcPr>
          <w:p w14:paraId="36385B38" w14:textId="339B1492" w:rsidR="00173C25" w:rsidRDefault="00173C25" w:rsidP="00CE387B">
            <w:pPr>
              <w:jc w:val="center"/>
            </w:pPr>
            <w:r>
              <w:t>0</w:t>
            </w:r>
          </w:p>
        </w:tc>
      </w:tr>
      <w:tr w:rsidR="00173C25" w:rsidRPr="00E71980" w14:paraId="5E9F35E6" w14:textId="77777777" w:rsidTr="00173C25">
        <w:trPr>
          <w:trHeight w:val="300"/>
        </w:trPr>
        <w:tc>
          <w:tcPr>
            <w:tcW w:w="2830" w:type="dxa"/>
            <w:tcBorders>
              <w:top w:val="nil"/>
              <w:left w:val="single" w:sz="4" w:space="0" w:color="auto"/>
              <w:bottom w:val="single" w:sz="4" w:space="0" w:color="auto"/>
              <w:right w:val="single" w:sz="4" w:space="0" w:color="auto"/>
            </w:tcBorders>
            <w:shd w:val="clear" w:color="000000" w:fill="D9D9D9"/>
            <w:vAlign w:val="center"/>
            <w:hideMark/>
          </w:tcPr>
          <w:p w14:paraId="1C83D841" w14:textId="77777777" w:rsidR="00173C25" w:rsidRPr="00E71980" w:rsidRDefault="00173C25" w:rsidP="00CE387B">
            <w:pPr>
              <w:rPr>
                <w:i/>
                <w:iCs/>
              </w:rPr>
            </w:pPr>
            <w:r>
              <w:rPr>
                <w:i/>
                <w:iCs/>
              </w:rPr>
              <w:t>Gmina Ciepielów</w:t>
            </w:r>
          </w:p>
        </w:tc>
        <w:tc>
          <w:tcPr>
            <w:tcW w:w="993" w:type="dxa"/>
            <w:tcBorders>
              <w:top w:val="single" w:sz="4" w:space="0" w:color="auto"/>
              <w:left w:val="nil"/>
              <w:bottom w:val="single" w:sz="4" w:space="0" w:color="auto"/>
              <w:right w:val="single" w:sz="4" w:space="0" w:color="auto"/>
            </w:tcBorders>
            <w:vAlign w:val="center"/>
          </w:tcPr>
          <w:p w14:paraId="26F5DCCB" w14:textId="129A69C6" w:rsidR="00173C25" w:rsidRDefault="00173C25" w:rsidP="00CE387B">
            <w:pPr>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14:paraId="41243196" w14:textId="33E0EC86" w:rsidR="00173C25" w:rsidRDefault="00173C25" w:rsidP="00CE387B">
            <w:pPr>
              <w:jc w:val="center"/>
            </w:pPr>
            <w:r>
              <w:t>4</w:t>
            </w:r>
          </w:p>
        </w:tc>
        <w:tc>
          <w:tcPr>
            <w:tcW w:w="993" w:type="dxa"/>
            <w:tcBorders>
              <w:top w:val="single" w:sz="4" w:space="0" w:color="auto"/>
              <w:left w:val="nil"/>
              <w:bottom w:val="single" w:sz="4" w:space="0" w:color="auto"/>
              <w:right w:val="single" w:sz="4" w:space="0" w:color="auto"/>
            </w:tcBorders>
            <w:vAlign w:val="center"/>
          </w:tcPr>
          <w:p w14:paraId="2906B16C" w14:textId="56DEB0F6" w:rsidR="00173C25" w:rsidRDefault="00173C25" w:rsidP="00CE387B">
            <w:pPr>
              <w:jc w:val="center"/>
            </w:pPr>
            <w:r>
              <w:t>3</w:t>
            </w:r>
          </w:p>
        </w:tc>
        <w:tc>
          <w:tcPr>
            <w:tcW w:w="993" w:type="dxa"/>
            <w:tcBorders>
              <w:top w:val="single" w:sz="4" w:space="0" w:color="auto"/>
              <w:left w:val="single" w:sz="4" w:space="0" w:color="auto"/>
              <w:bottom w:val="single" w:sz="4" w:space="0" w:color="auto"/>
              <w:right w:val="single" w:sz="4" w:space="0" w:color="auto"/>
            </w:tcBorders>
            <w:vAlign w:val="center"/>
          </w:tcPr>
          <w:p w14:paraId="00D1552E" w14:textId="4C6F32E5" w:rsidR="00173C25" w:rsidRDefault="00173C25" w:rsidP="00CE387B">
            <w:pPr>
              <w:jc w:val="center"/>
            </w:pPr>
            <w:r>
              <w:t>1</w:t>
            </w:r>
          </w:p>
        </w:tc>
      </w:tr>
      <w:tr w:rsidR="00173C25" w:rsidRPr="00E71980" w14:paraId="4C4272A2" w14:textId="77777777" w:rsidTr="00173C25">
        <w:trPr>
          <w:trHeight w:val="300"/>
        </w:trPr>
        <w:tc>
          <w:tcPr>
            <w:tcW w:w="2830" w:type="dxa"/>
            <w:tcBorders>
              <w:top w:val="nil"/>
              <w:left w:val="single" w:sz="4" w:space="0" w:color="auto"/>
              <w:bottom w:val="single" w:sz="4" w:space="0" w:color="auto"/>
              <w:right w:val="single" w:sz="4" w:space="0" w:color="auto"/>
            </w:tcBorders>
            <w:shd w:val="clear" w:color="000000" w:fill="E2EFDA"/>
            <w:vAlign w:val="center"/>
            <w:hideMark/>
          </w:tcPr>
          <w:p w14:paraId="1CE39970" w14:textId="77777777" w:rsidR="00173C25" w:rsidRPr="00E71980" w:rsidRDefault="00173C25" w:rsidP="00CE387B">
            <w:pPr>
              <w:rPr>
                <w:b/>
                <w:iCs/>
              </w:rPr>
            </w:pPr>
            <w:r w:rsidRPr="00E71980">
              <w:rPr>
                <w:b/>
                <w:iCs/>
              </w:rPr>
              <w:t>OGÓŁEM</w:t>
            </w:r>
          </w:p>
        </w:tc>
        <w:tc>
          <w:tcPr>
            <w:tcW w:w="993" w:type="dxa"/>
            <w:tcBorders>
              <w:top w:val="single" w:sz="4" w:space="0" w:color="auto"/>
              <w:left w:val="nil"/>
              <w:bottom w:val="single" w:sz="4" w:space="0" w:color="auto"/>
              <w:right w:val="single" w:sz="4" w:space="0" w:color="auto"/>
            </w:tcBorders>
            <w:vAlign w:val="center"/>
          </w:tcPr>
          <w:p w14:paraId="20C539A6" w14:textId="18001A7D" w:rsidR="00173C25" w:rsidRDefault="00173C25" w:rsidP="00CE387B">
            <w:pPr>
              <w:jc w:val="center"/>
              <w:rPr>
                <w:b/>
              </w:rPr>
            </w:pPr>
            <w:r>
              <w:rPr>
                <w:b/>
              </w:rPr>
              <w:t>1</w:t>
            </w:r>
          </w:p>
        </w:tc>
        <w:tc>
          <w:tcPr>
            <w:tcW w:w="993" w:type="dxa"/>
            <w:tcBorders>
              <w:top w:val="single" w:sz="4" w:space="0" w:color="auto"/>
              <w:left w:val="single" w:sz="4" w:space="0" w:color="auto"/>
              <w:bottom w:val="single" w:sz="4" w:space="0" w:color="auto"/>
              <w:right w:val="single" w:sz="4" w:space="0" w:color="auto"/>
            </w:tcBorders>
            <w:vAlign w:val="center"/>
          </w:tcPr>
          <w:p w14:paraId="49416388" w14:textId="757884FD" w:rsidR="00173C25" w:rsidRDefault="00173C25" w:rsidP="00CE387B">
            <w:pPr>
              <w:jc w:val="center"/>
              <w:rPr>
                <w:b/>
              </w:rPr>
            </w:pPr>
            <w:r>
              <w:rPr>
                <w:b/>
              </w:rPr>
              <w:t>9</w:t>
            </w:r>
          </w:p>
        </w:tc>
        <w:tc>
          <w:tcPr>
            <w:tcW w:w="993" w:type="dxa"/>
            <w:tcBorders>
              <w:top w:val="single" w:sz="4" w:space="0" w:color="auto"/>
              <w:left w:val="nil"/>
              <w:bottom w:val="single" w:sz="4" w:space="0" w:color="auto"/>
              <w:right w:val="single" w:sz="4" w:space="0" w:color="auto"/>
            </w:tcBorders>
            <w:vAlign w:val="center"/>
          </w:tcPr>
          <w:p w14:paraId="729D321A" w14:textId="2B92E48F" w:rsidR="00173C25" w:rsidRDefault="00173C25" w:rsidP="00CE387B">
            <w:pPr>
              <w:jc w:val="center"/>
              <w:rPr>
                <w:b/>
              </w:rPr>
            </w:pPr>
            <w:r>
              <w:rPr>
                <w:b/>
              </w:rPr>
              <w:t>6</w:t>
            </w:r>
          </w:p>
        </w:tc>
        <w:tc>
          <w:tcPr>
            <w:tcW w:w="993" w:type="dxa"/>
            <w:tcBorders>
              <w:top w:val="single" w:sz="4" w:space="0" w:color="auto"/>
              <w:left w:val="single" w:sz="4" w:space="0" w:color="auto"/>
              <w:bottom w:val="single" w:sz="4" w:space="0" w:color="auto"/>
              <w:right w:val="single" w:sz="4" w:space="0" w:color="auto"/>
            </w:tcBorders>
            <w:vAlign w:val="center"/>
          </w:tcPr>
          <w:p w14:paraId="13980B28" w14:textId="4E6DCD1C" w:rsidR="00173C25" w:rsidRDefault="00173C25" w:rsidP="00CE387B">
            <w:pPr>
              <w:jc w:val="center"/>
              <w:rPr>
                <w:b/>
              </w:rPr>
            </w:pPr>
            <w:r>
              <w:rPr>
                <w:b/>
              </w:rPr>
              <w:t>1</w:t>
            </w:r>
          </w:p>
        </w:tc>
      </w:tr>
    </w:tbl>
    <w:p w14:paraId="2C348AD8" w14:textId="77777777" w:rsidR="00E71980" w:rsidRDefault="00E71980" w:rsidP="00653619">
      <w:pPr>
        <w:spacing w:line="276" w:lineRule="auto"/>
        <w:ind w:left="142"/>
        <w:rPr>
          <w:color w:val="auto"/>
          <w:szCs w:val="24"/>
        </w:rPr>
      </w:pPr>
    </w:p>
    <w:p w14:paraId="76BF39B6" w14:textId="77777777" w:rsidR="00E71980" w:rsidRDefault="00E71980" w:rsidP="00653619">
      <w:pPr>
        <w:spacing w:line="276" w:lineRule="auto"/>
        <w:ind w:left="142"/>
        <w:rPr>
          <w:color w:val="auto"/>
          <w:szCs w:val="24"/>
        </w:rPr>
      </w:pPr>
    </w:p>
    <w:p w14:paraId="2115F2A1" w14:textId="77777777" w:rsidR="00E71980" w:rsidRDefault="00E71980" w:rsidP="00653619">
      <w:pPr>
        <w:spacing w:line="276" w:lineRule="auto"/>
        <w:ind w:left="142"/>
        <w:rPr>
          <w:color w:val="auto"/>
          <w:szCs w:val="24"/>
        </w:rPr>
      </w:pPr>
    </w:p>
    <w:p w14:paraId="6209D989" w14:textId="77777777" w:rsidR="00E71980" w:rsidRDefault="00E71980" w:rsidP="00653619">
      <w:pPr>
        <w:spacing w:line="276" w:lineRule="auto"/>
        <w:ind w:left="142"/>
        <w:rPr>
          <w:color w:val="auto"/>
          <w:szCs w:val="24"/>
        </w:rPr>
      </w:pPr>
    </w:p>
    <w:p w14:paraId="2EEB4ED0" w14:textId="77777777" w:rsidR="00E71980" w:rsidRDefault="00E71980" w:rsidP="00653619">
      <w:pPr>
        <w:spacing w:line="276" w:lineRule="auto"/>
        <w:ind w:left="142"/>
        <w:rPr>
          <w:color w:val="auto"/>
          <w:szCs w:val="24"/>
        </w:rPr>
      </w:pPr>
    </w:p>
    <w:p w14:paraId="143B4693" w14:textId="77777777" w:rsidR="00E71980" w:rsidRDefault="00E71980" w:rsidP="00653619">
      <w:pPr>
        <w:spacing w:line="276" w:lineRule="auto"/>
        <w:ind w:left="142"/>
        <w:rPr>
          <w:color w:val="auto"/>
          <w:szCs w:val="24"/>
        </w:rPr>
      </w:pPr>
    </w:p>
    <w:p w14:paraId="410F340B" w14:textId="77777777" w:rsidR="00E71980" w:rsidRDefault="00E71980" w:rsidP="00653619">
      <w:pPr>
        <w:spacing w:line="276" w:lineRule="auto"/>
        <w:ind w:left="142"/>
        <w:rPr>
          <w:color w:val="auto"/>
          <w:szCs w:val="24"/>
        </w:rPr>
      </w:pPr>
    </w:p>
    <w:p w14:paraId="7F4C5E23" w14:textId="77777777" w:rsidR="00653619" w:rsidRDefault="00653619" w:rsidP="00653619">
      <w:pPr>
        <w:spacing w:line="276" w:lineRule="auto"/>
        <w:rPr>
          <w:b/>
          <w:color w:val="auto"/>
          <w:szCs w:val="24"/>
          <w:highlight w:val="yellow"/>
        </w:rPr>
      </w:pPr>
    </w:p>
    <w:p w14:paraId="2FC4643E" w14:textId="77777777" w:rsidR="00BA17A0" w:rsidRDefault="00BA17A0" w:rsidP="00653619">
      <w:pPr>
        <w:spacing w:line="276" w:lineRule="auto"/>
        <w:rPr>
          <w:b/>
          <w:color w:val="auto"/>
          <w:szCs w:val="24"/>
          <w:highlight w:val="yellow"/>
        </w:rPr>
      </w:pPr>
    </w:p>
    <w:p w14:paraId="1C467E5C" w14:textId="77777777" w:rsidR="00BA17A0" w:rsidRPr="00927659" w:rsidRDefault="00BA17A0" w:rsidP="00653619">
      <w:pPr>
        <w:spacing w:line="276" w:lineRule="auto"/>
        <w:rPr>
          <w:b/>
          <w:color w:val="auto"/>
          <w:szCs w:val="24"/>
          <w:highlight w:val="yellow"/>
        </w:rPr>
      </w:pPr>
    </w:p>
    <w:p w14:paraId="12521A04" w14:textId="77777777" w:rsidR="00423983" w:rsidRPr="00927659" w:rsidRDefault="00423983" w:rsidP="00653619">
      <w:pPr>
        <w:spacing w:line="276" w:lineRule="auto"/>
        <w:rPr>
          <w:b/>
          <w:color w:val="auto"/>
          <w:szCs w:val="24"/>
        </w:rPr>
      </w:pPr>
    </w:p>
    <w:tbl>
      <w:tblPr>
        <w:tblpPr w:leftFromText="141" w:rightFromText="141" w:vertAnchor="text" w:horzAnchor="margin" w:tblpXSpec="center" w:tblpY="1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4844"/>
        <w:gridCol w:w="3786"/>
      </w:tblGrid>
      <w:tr w:rsidR="00470142" w:rsidRPr="004D236E" w14:paraId="79A03C35" w14:textId="77777777" w:rsidTr="00470142">
        <w:trPr>
          <w:trHeight w:val="422"/>
        </w:trPr>
        <w:tc>
          <w:tcPr>
            <w:tcW w:w="9180" w:type="dxa"/>
            <w:gridSpan w:val="3"/>
            <w:vAlign w:val="center"/>
          </w:tcPr>
          <w:p w14:paraId="0E1FEBA8" w14:textId="3FFFC2B5" w:rsidR="00470142" w:rsidRPr="004D236E" w:rsidRDefault="00470142" w:rsidP="00470142">
            <w:pPr>
              <w:pStyle w:val="Default"/>
              <w:jc w:val="center"/>
              <w:rPr>
                <w:rFonts w:ascii="Times New Roman" w:hAnsi="Times New Roman" w:cs="Times New Roman"/>
                <w:b/>
                <w:bCs/>
                <w:color w:val="auto"/>
                <w:sz w:val="22"/>
                <w:szCs w:val="22"/>
                <w:lang w:eastAsia="en-US"/>
              </w:rPr>
            </w:pPr>
            <w:r w:rsidRPr="004D236E">
              <w:rPr>
                <w:rFonts w:ascii="Times New Roman" w:hAnsi="Times New Roman" w:cs="Times New Roman"/>
                <w:b/>
                <w:bCs/>
                <w:color w:val="auto"/>
                <w:sz w:val="22"/>
                <w:szCs w:val="22"/>
                <w:lang w:eastAsia="en-US"/>
              </w:rPr>
              <w:t xml:space="preserve">Wymagane </w:t>
            </w:r>
            <w:r w:rsidR="00D866DF">
              <w:rPr>
                <w:rFonts w:ascii="Times New Roman" w:hAnsi="Times New Roman" w:cs="Times New Roman"/>
                <w:b/>
                <w:bCs/>
                <w:color w:val="auto"/>
                <w:sz w:val="22"/>
                <w:szCs w:val="22"/>
                <w:lang w:eastAsia="en-US"/>
              </w:rPr>
              <w:t xml:space="preserve">minimalne </w:t>
            </w:r>
            <w:r w:rsidRPr="004D236E">
              <w:rPr>
                <w:rFonts w:ascii="Times New Roman" w:hAnsi="Times New Roman" w:cs="Times New Roman"/>
                <w:b/>
                <w:bCs/>
                <w:color w:val="auto"/>
                <w:sz w:val="22"/>
                <w:szCs w:val="22"/>
                <w:lang w:eastAsia="en-US"/>
              </w:rPr>
              <w:t>parametry techniczne kompaktowych pomp ciepła</w:t>
            </w:r>
          </w:p>
        </w:tc>
      </w:tr>
      <w:tr w:rsidR="00470142" w:rsidRPr="004D236E" w14:paraId="7FDD455F" w14:textId="77777777" w:rsidTr="00470142">
        <w:trPr>
          <w:trHeight w:val="107"/>
        </w:trPr>
        <w:tc>
          <w:tcPr>
            <w:tcW w:w="550" w:type="dxa"/>
            <w:vAlign w:val="center"/>
          </w:tcPr>
          <w:p w14:paraId="1332B598" w14:textId="77777777" w:rsidR="00470142" w:rsidRPr="004D236E" w:rsidRDefault="00470142" w:rsidP="00470142">
            <w:pPr>
              <w:pStyle w:val="Default"/>
              <w:jc w:val="center"/>
              <w:rPr>
                <w:rFonts w:ascii="Times New Roman" w:hAnsi="Times New Roman" w:cs="Times New Roman"/>
                <w:b/>
                <w:bCs/>
                <w:color w:val="auto"/>
                <w:sz w:val="22"/>
                <w:szCs w:val="22"/>
                <w:lang w:eastAsia="en-US"/>
              </w:rPr>
            </w:pPr>
            <w:r w:rsidRPr="004D236E">
              <w:rPr>
                <w:rFonts w:ascii="Times New Roman" w:hAnsi="Times New Roman" w:cs="Times New Roman"/>
                <w:b/>
                <w:bCs/>
                <w:color w:val="auto"/>
                <w:sz w:val="22"/>
                <w:szCs w:val="22"/>
                <w:lang w:eastAsia="en-US"/>
              </w:rPr>
              <w:t>Lp.</w:t>
            </w:r>
          </w:p>
        </w:tc>
        <w:tc>
          <w:tcPr>
            <w:tcW w:w="4844" w:type="dxa"/>
            <w:vAlign w:val="center"/>
          </w:tcPr>
          <w:p w14:paraId="1B6D30E8" w14:textId="77777777" w:rsidR="00470142" w:rsidRPr="004D236E" w:rsidRDefault="00470142" w:rsidP="00470142">
            <w:pPr>
              <w:pStyle w:val="Default"/>
              <w:jc w:val="center"/>
              <w:rPr>
                <w:rFonts w:ascii="Times New Roman" w:hAnsi="Times New Roman" w:cs="Times New Roman"/>
                <w:b/>
                <w:color w:val="auto"/>
                <w:sz w:val="22"/>
                <w:szCs w:val="22"/>
                <w:lang w:eastAsia="en-US"/>
              </w:rPr>
            </w:pPr>
            <w:r w:rsidRPr="004D236E">
              <w:rPr>
                <w:rFonts w:ascii="Times New Roman" w:hAnsi="Times New Roman" w:cs="Times New Roman"/>
                <w:b/>
                <w:color w:val="auto"/>
                <w:sz w:val="22"/>
                <w:szCs w:val="22"/>
                <w:lang w:eastAsia="en-US"/>
              </w:rPr>
              <w:t>Opis wymagań</w:t>
            </w:r>
          </w:p>
        </w:tc>
        <w:tc>
          <w:tcPr>
            <w:tcW w:w="3786" w:type="dxa"/>
            <w:vAlign w:val="center"/>
          </w:tcPr>
          <w:p w14:paraId="46F9FFF5" w14:textId="77777777" w:rsidR="00470142" w:rsidRPr="004D236E" w:rsidRDefault="00470142" w:rsidP="00470142">
            <w:pPr>
              <w:pStyle w:val="Default"/>
              <w:jc w:val="center"/>
              <w:rPr>
                <w:rFonts w:ascii="Times New Roman" w:hAnsi="Times New Roman" w:cs="Times New Roman"/>
                <w:color w:val="auto"/>
                <w:sz w:val="22"/>
                <w:szCs w:val="22"/>
                <w:lang w:eastAsia="en-US"/>
              </w:rPr>
            </w:pPr>
            <w:r w:rsidRPr="004D236E">
              <w:rPr>
                <w:rFonts w:ascii="Times New Roman" w:hAnsi="Times New Roman" w:cs="Times New Roman"/>
                <w:b/>
                <w:bCs/>
                <w:color w:val="auto"/>
                <w:sz w:val="22"/>
                <w:szCs w:val="22"/>
                <w:lang w:eastAsia="en-US"/>
              </w:rPr>
              <w:t>Parametry wymagane</w:t>
            </w:r>
          </w:p>
        </w:tc>
      </w:tr>
      <w:tr w:rsidR="00470142" w:rsidRPr="004D236E" w14:paraId="39CC6663" w14:textId="77777777" w:rsidTr="00470142">
        <w:trPr>
          <w:trHeight w:val="404"/>
        </w:trPr>
        <w:tc>
          <w:tcPr>
            <w:tcW w:w="550" w:type="dxa"/>
            <w:vAlign w:val="center"/>
          </w:tcPr>
          <w:p w14:paraId="66BB58E0"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1 </w:t>
            </w:r>
          </w:p>
        </w:tc>
        <w:tc>
          <w:tcPr>
            <w:tcW w:w="4844" w:type="dxa"/>
            <w:vAlign w:val="center"/>
          </w:tcPr>
          <w:p w14:paraId="3C4D83E2"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Typ pompy ciepła </w:t>
            </w:r>
          </w:p>
        </w:tc>
        <w:tc>
          <w:tcPr>
            <w:tcW w:w="3786" w:type="dxa"/>
            <w:vAlign w:val="center"/>
          </w:tcPr>
          <w:p w14:paraId="04C94E45" w14:textId="2CB9578B" w:rsidR="00470142" w:rsidRPr="004D236E" w:rsidRDefault="00470142"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Powietrze/woda</w:t>
            </w:r>
          </w:p>
        </w:tc>
      </w:tr>
      <w:tr w:rsidR="00470142" w:rsidRPr="004D236E" w14:paraId="6EEB8BE7" w14:textId="77777777" w:rsidTr="00470142">
        <w:trPr>
          <w:trHeight w:val="267"/>
        </w:trPr>
        <w:tc>
          <w:tcPr>
            <w:tcW w:w="550" w:type="dxa"/>
            <w:vAlign w:val="center"/>
          </w:tcPr>
          <w:p w14:paraId="7180BC14"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2</w:t>
            </w:r>
          </w:p>
        </w:tc>
        <w:tc>
          <w:tcPr>
            <w:tcW w:w="4844" w:type="dxa"/>
            <w:vAlign w:val="center"/>
          </w:tcPr>
          <w:p w14:paraId="72BC3C7B"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Moc grzewcza pompy (tylko sprężarka)</w:t>
            </w:r>
          </w:p>
        </w:tc>
        <w:tc>
          <w:tcPr>
            <w:tcW w:w="3786" w:type="dxa"/>
            <w:vAlign w:val="center"/>
          </w:tcPr>
          <w:p w14:paraId="3A692635" w14:textId="37E0560B" w:rsidR="00470142" w:rsidRPr="004D236E" w:rsidRDefault="00470142" w:rsidP="000A3110">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Min. </w:t>
            </w:r>
            <w:r w:rsidR="000A3110">
              <w:rPr>
                <w:rFonts w:ascii="Times New Roman" w:hAnsi="Times New Roman" w:cs="Times New Roman"/>
                <w:color w:val="auto"/>
                <w:sz w:val="22"/>
                <w:szCs w:val="22"/>
                <w:lang w:eastAsia="en-US"/>
              </w:rPr>
              <w:t>5</w:t>
            </w:r>
            <w:r w:rsidRPr="004D236E">
              <w:rPr>
                <w:rFonts w:ascii="Times New Roman" w:hAnsi="Times New Roman" w:cs="Times New Roman"/>
                <w:color w:val="auto"/>
                <w:sz w:val="22"/>
                <w:szCs w:val="22"/>
                <w:lang w:eastAsia="en-US"/>
              </w:rPr>
              <w:t xml:space="preserve"> kW</w:t>
            </w:r>
          </w:p>
        </w:tc>
      </w:tr>
      <w:tr w:rsidR="00470142" w:rsidRPr="004D236E" w14:paraId="363DB621" w14:textId="77777777" w:rsidTr="00470142">
        <w:trPr>
          <w:trHeight w:val="267"/>
        </w:trPr>
        <w:tc>
          <w:tcPr>
            <w:tcW w:w="550" w:type="dxa"/>
            <w:vAlign w:val="center"/>
          </w:tcPr>
          <w:p w14:paraId="5D631627"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3 </w:t>
            </w:r>
          </w:p>
        </w:tc>
        <w:tc>
          <w:tcPr>
            <w:tcW w:w="4844" w:type="dxa"/>
            <w:vAlign w:val="center"/>
          </w:tcPr>
          <w:p w14:paraId="3D55AC1C"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Konstrukcja </w:t>
            </w:r>
          </w:p>
        </w:tc>
        <w:tc>
          <w:tcPr>
            <w:tcW w:w="3786" w:type="dxa"/>
            <w:vAlign w:val="center"/>
          </w:tcPr>
          <w:p w14:paraId="1AB89520" w14:textId="5E91F3EC" w:rsidR="00470142" w:rsidRPr="004D236E" w:rsidRDefault="00A61B01" w:rsidP="00470142">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Monoblok</w:t>
            </w:r>
            <w:r w:rsidR="00470142" w:rsidRPr="004D236E">
              <w:rPr>
                <w:rFonts w:ascii="Times New Roman" w:hAnsi="Times New Roman" w:cs="Times New Roman"/>
                <w:color w:val="auto"/>
                <w:sz w:val="22"/>
                <w:szCs w:val="22"/>
                <w:lang w:eastAsia="en-US"/>
              </w:rPr>
              <w:t xml:space="preserve"> </w:t>
            </w:r>
          </w:p>
        </w:tc>
      </w:tr>
      <w:tr w:rsidR="00470142" w:rsidRPr="004D236E" w14:paraId="5108B047" w14:textId="77777777" w:rsidTr="00470142">
        <w:trPr>
          <w:trHeight w:val="266"/>
        </w:trPr>
        <w:tc>
          <w:tcPr>
            <w:tcW w:w="550" w:type="dxa"/>
            <w:vAlign w:val="center"/>
          </w:tcPr>
          <w:p w14:paraId="7880F118"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4 </w:t>
            </w:r>
          </w:p>
        </w:tc>
        <w:tc>
          <w:tcPr>
            <w:tcW w:w="4844" w:type="dxa"/>
            <w:vAlign w:val="center"/>
          </w:tcPr>
          <w:p w14:paraId="05AE0F26" w14:textId="4C5540E7" w:rsidR="00470142" w:rsidRPr="004D236E" w:rsidRDefault="00A61B01" w:rsidP="00470142">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Typ sprężarki</w:t>
            </w:r>
          </w:p>
        </w:tc>
        <w:tc>
          <w:tcPr>
            <w:tcW w:w="3786" w:type="dxa"/>
            <w:vAlign w:val="center"/>
          </w:tcPr>
          <w:p w14:paraId="0187C7CD" w14:textId="38465D23" w:rsidR="00470142" w:rsidRPr="004D236E" w:rsidRDefault="00A61B01" w:rsidP="00470142">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scroll</w:t>
            </w:r>
          </w:p>
        </w:tc>
      </w:tr>
      <w:tr w:rsidR="00470142" w:rsidRPr="00E91DBB" w14:paraId="0417D985" w14:textId="77777777" w:rsidTr="00625390">
        <w:trPr>
          <w:trHeight w:val="266"/>
        </w:trPr>
        <w:tc>
          <w:tcPr>
            <w:tcW w:w="550" w:type="dxa"/>
            <w:vAlign w:val="center"/>
          </w:tcPr>
          <w:p w14:paraId="555F8576"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5 </w:t>
            </w:r>
          </w:p>
        </w:tc>
        <w:tc>
          <w:tcPr>
            <w:tcW w:w="4844" w:type="dxa"/>
            <w:shd w:val="clear" w:color="auto" w:fill="auto"/>
            <w:vAlign w:val="center"/>
          </w:tcPr>
          <w:p w14:paraId="4C8FD3DD" w14:textId="04C41C11" w:rsidR="00470142" w:rsidRPr="004D236E" w:rsidRDefault="00A61B01" w:rsidP="00470142">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Zakres temperatur powietrza zewnętrznego</w:t>
            </w:r>
            <w:r w:rsidR="00470142" w:rsidRPr="004D236E">
              <w:rPr>
                <w:rFonts w:ascii="Times New Roman" w:hAnsi="Times New Roman" w:cs="Times New Roman"/>
                <w:color w:val="auto"/>
                <w:sz w:val="22"/>
                <w:szCs w:val="22"/>
                <w:lang w:eastAsia="en-US"/>
              </w:rPr>
              <w:t xml:space="preserve"> </w:t>
            </w:r>
          </w:p>
        </w:tc>
        <w:tc>
          <w:tcPr>
            <w:tcW w:w="3786" w:type="dxa"/>
            <w:shd w:val="clear" w:color="auto" w:fill="auto"/>
            <w:vAlign w:val="center"/>
          </w:tcPr>
          <w:p w14:paraId="44BF9083" w14:textId="4076C699" w:rsidR="00470142" w:rsidRPr="00A61B01" w:rsidRDefault="00A61B01" w:rsidP="00D866DF">
            <w:pPr>
              <w:pStyle w:val="Default"/>
              <w:rPr>
                <w:rFonts w:ascii="Times New Roman" w:hAnsi="Times New Roman" w:cs="Times New Roman"/>
                <w:color w:val="auto"/>
                <w:sz w:val="22"/>
                <w:szCs w:val="22"/>
                <w:lang w:val="en-GB" w:eastAsia="en-US"/>
              </w:rPr>
            </w:pPr>
            <w:r w:rsidRPr="00A61B01">
              <w:rPr>
                <w:rFonts w:ascii="Times New Roman" w:hAnsi="Times New Roman" w:cs="Times New Roman"/>
                <w:color w:val="auto"/>
                <w:sz w:val="22"/>
                <w:szCs w:val="22"/>
                <w:lang w:val="en-GB" w:eastAsia="en-US"/>
              </w:rPr>
              <w:t>Minus 2</w:t>
            </w:r>
            <w:r w:rsidR="00D866DF">
              <w:rPr>
                <w:rFonts w:ascii="Times New Roman" w:hAnsi="Times New Roman" w:cs="Times New Roman"/>
                <w:color w:val="auto"/>
                <w:sz w:val="22"/>
                <w:szCs w:val="22"/>
                <w:lang w:val="en-GB" w:eastAsia="en-US"/>
              </w:rPr>
              <w:t>0</w:t>
            </w:r>
            <w:r w:rsidRPr="00A61B01">
              <w:rPr>
                <w:rFonts w:ascii="Times New Roman" w:hAnsi="Times New Roman" w:cs="Times New Roman"/>
                <w:color w:val="auto"/>
                <w:sz w:val="22"/>
                <w:szCs w:val="22"/>
                <w:lang w:val="en-GB" w:eastAsia="en-US"/>
              </w:rPr>
              <w:t xml:space="preserve"> st C do plus 35 st C</w:t>
            </w:r>
          </w:p>
        </w:tc>
      </w:tr>
      <w:tr w:rsidR="00470142" w:rsidRPr="004D236E" w14:paraId="5D78CEDF" w14:textId="77777777" w:rsidTr="00625390">
        <w:trPr>
          <w:trHeight w:val="266"/>
        </w:trPr>
        <w:tc>
          <w:tcPr>
            <w:tcW w:w="550" w:type="dxa"/>
            <w:vAlign w:val="center"/>
          </w:tcPr>
          <w:p w14:paraId="22007452"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6 </w:t>
            </w:r>
          </w:p>
        </w:tc>
        <w:tc>
          <w:tcPr>
            <w:tcW w:w="4844" w:type="dxa"/>
            <w:shd w:val="clear" w:color="auto" w:fill="auto"/>
            <w:vAlign w:val="center"/>
          </w:tcPr>
          <w:p w14:paraId="067B3FB1" w14:textId="5095CA50" w:rsidR="00470142" w:rsidRPr="004D236E" w:rsidRDefault="00470142"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Maksymalna temperatura </w:t>
            </w:r>
            <w:r w:rsidR="00A61B01">
              <w:rPr>
                <w:rFonts w:ascii="Times New Roman" w:hAnsi="Times New Roman" w:cs="Times New Roman"/>
                <w:color w:val="auto"/>
                <w:sz w:val="22"/>
                <w:szCs w:val="22"/>
                <w:lang w:eastAsia="en-US"/>
              </w:rPr>
              <w:t>zasilania czynnika grzewczego</w:t>
            </w:r>
            <w:r w:rsidRPr="004D236E">
              <w:rPr>
                <w:rFonts w:ascii="Times New Roman" w:hAnsi="Times New Roman" w:cs="Times New Roman"/>
                <w:color w:val="auto"/>
                <w:sz w:val="22"/>
                <w:szCs w:val="22"/>
                <w:lang w:eastAsia="en-US"/>
              </w:rPr>
              <w:t xml:space="preserve">  </w:t>
            </w:r>
          </w:p>
        </w:tc>
        <w:tc>
          <w:tcPr>
            <w:tcW w:w="3786" w:type="dxa"/>
            <w:shd w:val="clear" w:color="auto" w:fill="auto"/>
            <w:vAlign w:val="center"/>
          </w:tcPr>
          <w:p w14:paraId="41470ADE" w14:textId="4E943C37" w:rsidR="00470142" w:rsidRPr="004D236E" w:rsidRDefault="00470142"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Min </w:t>
            </w:r>
            <w:r w:rsidR="00D866DF">
              <w:rPr>
                <w:rFonts w:ascii="Times New Roman" w:hAnsi="Times New Roman" w:cs="Times New Roman"/>
                <w:color w:val="auto"/>
                <w:sz w:val="22"/>
                <w:szCs w:val="22"/>
                <w:lang w:eastAsia="en-US"/>
              </w:rPr>
              <w:t>55</w:t>
            </w:r>
            <w:r w:rsidRPr="004D236E">
              <w:rPr>
                <w:rFonts w:ascii="Times New Roman" w:hAnsi="Times New Roman" w:cs="Times New Roman"/>
                <w:color w:val="auto"/>
                <w:sz w:val="22"/>
                <w:szCs w:val="22"/>
                <w:vertAlign w:val="superscript"/>
                <w:lang w:eastAsia="en-US"/>
              </w:rPr>
              <w:t>0</w:t>
            </w:r>
            <w:r w:rsidRPr="004D236E">
              <w:rPr>
                <w:rFonts w:ascii="Times New Roman" w:hAnsi="Times New Roman" w:cs="Times New Roman"/>
                <w:color w:val="auto"/>
                <w:sz w:val="22"/>
                <w:szCs w:val="22"/>
                <w:lang w:eastAsia="en-US"/>
              </w:rPr>
              <w:t>C (przy pracy samego modułu sprężarki)</w:t>
            </w:r>
          </w:p>
        </w:tc>
      </w:tr>
      <w:tr w:rsidR="00470142" w:rsidRPr="004D236E" w14:paraId="04202678" w14:textId="77777777" w:rsidTr="00625390">
        <w:trPr>
          <w:trHeight w:val="266"/>
        </w:trPr>
        <w:tc>
          <w:tcPr>
            <w:tcW w:w="550" w:type="dxa"/>
            <w:vAlign w:val="center"/>
          </w:tcPr>
          <w:p w14:paraId="7EA5343F"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7 </w:t>
            </w:r>
          </w:p>
        </w:tc>
        <w:tc>
          <w:tcPr>
            <w:tcW w:w="4844" w:type="dxa"/>
            <w:shd w:val="clear" w:color="auto" w:fill="auto"/>
            <w:vAlign w:val="center"/>
          </w:tcPr>
          <w:p w14:paraId="22D26307" w14:textId="3B637CF6" w:rsidR="00470142" w:rsidRPr="004D236E" w:rsidRDefault="00A61B01" w:rsidP="004E2FF9">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Współczynnik COP wg EN 1</w:t>
            </w:r>
            <w:r w:rsidR="004E2FF9">
              <w:rPr>
                <w:rFonts w:ascii="Times New Roman" w:hAnsi="Times New Roman" w:cs="Times New Roman"/>
                <w:color w:val="auto"/>
                <w:sz w:val="22"/>
                <w:szCs w:val="22"/>
                <w:lang w:eastAsia="en-US"/>
              </w:rPr>
              <w:t>4511</w:t>
            </w:r>
            <w:r w:rsidR="00470142" w:rsidRPr="004D236E">
              <w:rPr>
                <w:rFonts w:ascii="Times New Roman" w:hAnsi="Times New Roman" w:cs="Times New Roman"/>
                <w:color w:val="auto"/>
                <w:sz w:val="22"/>
                <w:szCs w:val="22"/>
                <w:lang w:eastAsia="en-US"/>
              </w:rPr>
              <w:t xml:space="preserve"> </w:t>
            </w:r>
          </w:p>
        </w:tc>
        <w:tc>
          <w:tcPr>
            <w:tcW w:w="3786" w:type="dxa"/>
            <w:shd w:val="clear" w:color="auto" w:fill="auto"/>
            <w:vAlign w:val="center"/>
          </w:tcPr>
          <w:p w14:paraId="7C2DCD0B" w14:textId="0D2485C7" w:rsidR="00470142" w:rsidRPr="004D236E" w:rsidRDefault="00470142"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COP Min. </w:t>
            </w:r>
            <w:r w:rsidR="00A61B01">
              <w:rPr>
                <w:rFonts w:ascii="Times New Roman" w:hAnsi="Times New Roman" w:cs="Times New Roman"/>
                <w:color w:val="auto"/>
                <w:sz w:val="22"/>
                <w:szCs w:val="22"/>
                <w:lang w:eastAsia="en-US"/>
              </w:rPr>
              <w:t>4</w:t>
            </w:r>
            <w:r w:rsidRPr="004D236E">
              <w:rPr>
                <w:rFonts w:ascii="Times New Roman" w:hAnsi="Times New Roman" w:cs="Times New Roman"/>
                <w:color w:val="auto"/>
                <w:sz w:val="22"/>
                <w:szCs w:val="22"/>
                <w:lang w:eastAsia="en-US"/>
              </w:rPr>
              <w:t>,</w:t>
            </w:r>
            <w:r w:rsidR="00D866DF">
              <w:rPr>
                <w:rFonts w:ascii="Times New Roman" w:hAnsi="Times New Roman" w:cs="Times New Roman"/>
                <w:color w:val="auto"/>
                <w:sz w:val="22"/>
                <w:szCs w:val="22"/>
                <w:lang w:eastAsia="en-US"/>
              </w:rPr>
              <w:t>5</w:t>
            </w:r>
            <w:r w:rsidRPr="004D236E">
              <w:rPr>
                <w:rFonts w:ascii="Times New Roman" w:hAnsi="Times New Roman" w:cs="Times New Roman"/>
                <w:color w:val="auto"/>
                <w:sz w:val="22"/>
                <w:szCs w:val="22"/>
                <w:lang w:eastAsia="en-US"/>
              </w:rPr>
              <w:t xml:space="preserve"> </w:t>
            </w:r>
            <w:r w:rsidR="00A61B01">
              <w:rPr>
                <w:rFonts w:ascii="Times New Roman" w:hAnsi="Times New Roman" w:cs="Times New Roman"/>
                <w:color w:val="auto"/>
                <w:sz w:val="22"/>
                <w:szCs w:val="22"/>
                <w:lang w:eastAsia="en-US"/>
              </w:rPr>
              <w:t>przy A7</w:t>
            </w:r>
            <w:r w:rsidRPr="004D236E">
              <w:rPr>
                <w:rFonts w:ascii="Times New Roman" w:hAnsi="Times New Roman" w:cs="Times New Roman"/>
                <w:color w:val="auto"/>
                <w:sz w:val="22"/>
                <w:szCs w:val="22"/>
                <w:lang w:eastAsia="en-US"/>
              </w:rPr>
              <w:t>/W</w:t>
            </w:r>
            <w:r w:rsidR="00A61B01">
              <w:rPr>
                <w:rFonts w:ascii="Times New Roman" w:hAnsi="Times New Roman" w:cs="Times New Roman"/>
                <w:color w:val="auto"/>
                <w:sz w:val="22"/>
                <w:szCs w:val="22"/>
                <w:lang w:eastAsia="en-US"/>
              </w:rPr>
              <w:t>3</w:t>
            </w:r>
            <w:r w:rsidRPr="004D236E">
              <w:rPr>
                <w:rFonts w:ascii="Times New Roman" w:hAnsi="Times New Roman" w:cs="Times New Roman"/>
                <w:color w:val="auto"/>
                <w:sz w:val="22"/>
                <w:szCs w:val="22"/>
                <w:lang w:eastAsia="en-US"/>
              </w:rPr>
              <w:t>5</w:t>
            </w:r>
          </w:p>
        </w:tc>
      </w:tr>
      <w:tr w:rsidR="00470142" w:rsidRPr="004D236E" w14:paraId="35ECE721" w14:textId="77777777" w:rsidTr="00625390">
        <w:trPr>
          <w:trHeight w:val="213"/>
        </w:trPr>
        <w:tc>
          <w:tcPr>
            <w:tcW w:w="550" w:type="dxa"/>
            <w:vAlign w:val="center"/>
          </w:tcPr>
          <w:p w14:paraId="60708CA7"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8 </w:t>
            </w:r>
          </w:p>
        </w:tc>
        <w:tc>
          <w:tcPr>
            <w:tcW w:w="4844" w:type="dxa"/>
            <w:shd w:val="clear" w:color="auto" w:fill="auto"/>
            <w:vAlign w:val="center"/>
          </w:tcPr>
          <w:p w14:paraId="58D0D24F" w14:textId="4D7FB4A3" w:rsidR="00470142" w:rsidRPr="004D236E" w:rsidRDefault="00A61B01" w:rsidP="00470142">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Zasilanie elektryczne</w:t>
            </w:r>
          </w:p>
        </w:tc>
        <w:tc>
          <w:tcPr>
            <w:tcW w:w="3786" w:type="dxa"/>
            <w:shd w:val="clear" w:color="auto" w:fill="auto"/>
            <w:vAlign w:val="center"/>
          </w:tcPr>
          <w:p w14:paraId="5E211343" w14:textId="16E6A973" w:rsidR="00470142" w:rsidRPr="004D236E" w:rsidRDefault="00A61B01" w:rsidP="00470142">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3f/400V</w:t>
            </w:r>
          </w:p>
        </w:tc>
      </w:tr>
      <w:tr w:rsidR="00470142" w:rsidRPr="004D236E" w14:paraId="617F7DE3" w14:textId="77777777" w:rsidTr="00625390">
        <w:trPr>
          <w:trHeight w:val="109"/>
        </w:trPr>
        <w:tc>
          <w:tcPr>
            <w:tcW w:w="550" w:type="dxa"/>
            <w:vAlign w:val="center"/>
          </w:tcPr>
          <w:p w14:paraId="5C6BA525"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9 </w:t>
            </w:r>
          </w:p>
        </w:tc>
        <w:tc>
          <w:tcPr>
            <w:tcW w:w="4844" w:type="dxa"/>
            <w:shd w:val="clear" w:color="auto" w:fill="auto"/>
            <w:vAlign w:val="center"/>
          </w:tcPr>
          <w:p w14:paraId="28AB5336"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Poziom mocy akustycznej </w:t>
            </w:r>
          </w:p>
        </w:tc>
        <w:tc>
          <w:tcPr>
            <w:tcW w:w="3786" w:type="dxa"/>
            <w:shd w:val="clear" w:color="auto" w:fill="auto"/>
            <w:vAlign w:val="center"/>
          </w:tcPr>
          <w:p w14:paraId="4FA3FF21" w14:textId="6C624FB1" w:rsidR="00470142" w:rsidRPr="004D236E" w:rsidRDefault="00470142" w:rsidP="00D866DF">
            <w:pPr>
              <w:pStyle w:val="Default"/>
              <w:rPr>
                <w:rFonts w:ascii="Times New Roman" w:hAnsi="Times New Roman" w:cs="Times New Roman"/>
                <w:color w:val="auto"/>
                <w:sz w:val="22"/>
                <w:szCs w:val="22"/>
                <w:lang w:val="en-US" w:eastAsia="en-US"/>
              </w:rPr>
            </w:pPr>
            <w:r w:rsidRPr="004D236E">
              <w:rPr>
                <w:rFonts w:ascii="Times New Roman" w:hAnsi="Times New Roman" w:cs="Times New Roman"/>
                <w:color w:val="auto"/>
                <w:sz w:val="22"/>
                <w:szCs w:val="22"/>
                <w:lang w:val="en-US" w:eastAsia="en-US"/>
              </w:rPr>
              <w:t>Max. 6</w:t>
            </w:r>
            <w:r w:rsidR="00D866DF">
              <w:rPr>
                <w:rFonts w:ascii="Times New Roman" w:hAnsi="Times New Roman" w:cs="Times New Roman"/>
                <w:color w:val="auto"/>
                <w:sz w:val="22"/>
                <w:szCs w:val="22"/>
                <w:lang w:val="en-US" w:eastAsia="en-US"/>
              </w:rPr>
              <w:t>1</w:t>
            </w:r>
            <w:r w:rsidRPr="004D236E">
              <w:rPr>
                <w:rFonts w:ascii="Times New Roman" w:hAnsi="Times New Roman" w:cs="Times New Roman"/>
                <w:color w:val="auto"/>
                <w:sz w:val="22"/>
                <w:szCs w:val="22"/>
                <w:lang w:val="en-US" w:eastAsia="en-US"/>
              </w:rPr>
              <w:t xml:space="preserve">dB </w:t>
            </w:r>
          </w:p>
        </w:tc>
      </w:tr>
      <w:tr w:rsidR="00470142" w:rsidRPr="004D236E" w14:paraId="57C3EEAF" w14:textId="77777777" w:rsidTr="00625390">
        <w:trPr>
          <w:trHeight w:val="109"/>
        </w:trPr>
        <w:tc>
          <w:tcPr>
            <w:tcW w:w="550" w:type="dxa"/>
            <w:vAlign w:val="center"/>
          </w:tcPr>
          <w:p w14:paraId="730D52B1" w14:textId="77777777" w:rsidR="00470142" w:rsidRPr="004D236E" w:rsidRDefault="00470142" w:rsidP="00470142">
            <w:pPr>
              <w:pStyle w:val="Default"/>
              <w:rPr>
                <w:rFonts w:ascii="Times New Roman" w:hAnsi="Times New Roman" w:cs="Times New Roman"/>
                <w:color w:val="auto"/>
                <w:sz w:val="22"/>
                <w:szCs w:val="22"/>
                <w:lang w:val="en-US" w:eastAsia="en-US"/>
              </w:rPr>
            </w:pPr>
            <w:r w:rsidRPr="004D236E">
              <w:rPr>
                <w:rFonts w:ascii="Times New Roman" w:hAnsi="Times New Roman" w:cs="Times New Roman"/>
                <w:color w:val="auto"/>
                <w:sz w:val="22"/>
                <w:szCs w:val="22"/>
                <w:lang w:val="en-US" w:eastAsia="en-US"/>
              </w:rPr>
              <w:t>10</w:t>
            </w:r>
          </w:p>
        </w:tc>
        <w:tc>
          <w:tcPr>
            <w:tcW w:w="4844" w:type="dxa"/>
            <w:shd w:val="clear" w:color="auto" w:fill="auto"/>
            <w:vAlign w:val="center"/>
          </w:tcPr>
          <w:p w14:paraId="612A3959"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Grzałka elektryczna</w:t>
            </w:r>
          </w:p>
        </w:tc>
        <w:tc>
          <w:tcPr>
            <w:tcW w:w="3786" w:type="dxa"/>
            <w:shd w:val="clear" w:color="auto" w:fill="auto"/>
            <w:vAlign w:val="center"/>
          </w:tcPr>
          <w:p w14:paraId="2BE6FEA6"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Możliwość zabudowy grzałki elektrycznej o mocy min 1,5 kW obsługiwanej przez zintegrowaną automatykę pompy ciepła</w:t>
            </w:r>
          </w:p>
        </w:tc>
      </w:tr>
      <w:tr w:rsidR="00470142" w:rsidRPr="004D236E" w14:paraId="5BBDECCC" w14:textId="77777777" w:rsidTr="00625390">
        <w:trPr>
          <w:trHeight w:val="109"/>
        </w:trPr>
        <w:tc>
          <w:tcPr>
            <w:tcW w:w="550" w:type="dxa"/>
            <w:vAlign w:val="center"/>
          </w:tcPr>
          <w:p w14:paraId="26FE5E0F"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12</w:t>
            </w:r>
          </w:p>
        </w:tc>
        <w:tc>
          <w:tcPr>
            <w:tcW w:w="4844" w:type="dxa"/>
            <w:shd w:val="clear" w:color="auto" w:fill="auto"/>
            <w:vAlign w:val="center"/>
          </w:tcPr>
          <w:p w14:paraId="076B37E0"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Zabezpieczeni układu chłodniczego</w:t>
            </w:r>
          </w:p>
        </w:tc>
        <w:tc>
          <w:tcPr>
            <w:tcW w:w="3786" w:type="dxa"/>
            <w:shd w:val="clear" w:color="auto" w:fill="auto"/>
            <w:vAlign w:val="center"/>
          </w:tcPr>
          <w:p w14:paraId="374B385C"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Układ termodynamiczny musi być w</w:t>
            </w:r>
            <w:r w:rsidRPr="004D236E">
              <w:rPr>
                <w:rFonts w:ascii="Times New Roman" w:hAnsi="Times New Roman" w:cs="Times New Roman"/>
                <w:strike/>
                <w:color w:val="auto"/>
                <w:sz w:val="22"/>
                <w:szCs w:val="22"/>
                <w:lang w:eastAsia="en-US"/>
              </w:rPr>
              <w:t xml:space="preserve"> </w:t>
            </w:r>
            <w:r w:rsidRPr="004D236E">
              <w:rPr>
                <w:rFonts w:ascii="Times New Roman" w:hAnsi="Times New Roman" w:cs="Times New Roman"/>
                <w:color w:val="auto"/>
                <w:sz w:val="22"/>
                <w:szCs w:val="22"/>
                <w:lang w:eastAsia="en-US"/>
              </w:rPr>
              <w:t>przekroczeniem ciśnienia max. oraz spadkiem poniżej ciśnienia min. Oba stany musza być sygnalizowane na regulatorze pompy ciepła i blokować pompę ciepła do pracy</w:t>
            </w:r>
          </w:p>
        </w:tc>
      </w:tr>
      <w:tr w:rsidR="00470142" w:rsidRPr="004D236E" w14:paraId="05C81295" w14:textId="77777777" w:rsidTr="00625390">
        <w:trPr>
          <w:trHeight w:val="109"/>
        </w:trPr>
        <w:tc>
          <w:tcPr>
            <w:tcW w:w="550" w:type="dxa"/>
            <w:vAlign w:val="center"/>
          </w:tcPr>
          <w:p w14:paraId="06345518"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14</w:t>
            </w:r>
          </w:p>
        </w:tc>
        <w:tc>
          <w:tcPr>
            <w:tcW w:w="4844" w:type="dxa"/>
            <w:shd w:val="clear" w:color="auto" w:fill="auto"/>
            <w:vAlign w:val="center"/>
          </w:tcPr>
          <w:p w14:paraId="20B123FB" w14:textId="4AB406B2" w:rsidR="00470142" w:rsidRPr="004D236E" w:rsidRDefault="00D866DF" w:rsidP="00470142">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Klasa energetyczna</w:t>
            </w:r>
          </w:p>
        </w:tc>
        <w:tc>
          <w:tcPr>
            <w:tcW w:w="3786" w:type="dxa"/>
            <w:shd w:val="clear" w:color="auto" w:fill="auto"/>
            <w:vAlign w:val="center"/>
          </w:tcPr>
          <w:p w14:paraId="46BE18BE" w14:textId="62F80A13" w:rsidR="00470142" w:rsidRPr="004D236E" w:rsidRDefault="00D866DF" w:rsidP="00470142">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A+</w:t>
            </w:r>
          </w:p>
        </w:tc>
      </w:tr>
      <w:tr w:rsidR="00470142" w:rsidRPr="004D236E" w14:paraId="01DABF22" w14:textId="77777777" w:rsidTr="00470142">
        <w:trPr>
          <w:trHeight w:val="109"/>
        </w:trPr>
        <w:tc>
          <w:tcPr>
            <w:tcW w:w="550" w:type="dxa"/>
            <w:vAlign w:val="center"/>
          </w:tcPr>
          <w:p w14:paraId="677DA4A2"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15 </w:t>
            </w:r>
          </w:p>
        </w:tc>
        <w:tc>
          <w:tcPr>
            <w:tcW w:w="4844" w:type="dxa"/>
            <w:vAlign w:val="center"/>
          </w:tcPr>
          <w:p w14:paraId="5A21D821"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Dodatkowe parametry</w:t>
            </w:r>
          </w:p>
        </w:tc>
        <w:tc>
          <w:tcPr>
            <w:tcW w:w="3786" w:type="dxa"/>
            <w:vAlign w:val="center"/>
          </w:tcPr>
          <w:p w14:paraId="5F6D5ECD"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Regulator pompy ciepła z możliwością zamocowania w innym pomieszczeniu niż pompa ciepła</w:t>
            </w:r>
          </w:p>
        </w:tc>
      </w:tr>
      <w:tr w:rsidR="00470142" w:rsidRPr="004D236E" w14:paraId="63941A9D" w14:textId="77777777" w:rsidTr="00470142">
        <w:trPr>
          <w:trHeight w:val="109"/>
        </w:trPr>
        <w:tc>
          <w:tcPr>
            <w:tcW w:w="550" w:type="dxa"/>
            <w:vAlign w:val="center"/>
          </w:tcPr>
          <w:p w14:paraId="455E1BFD"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17 </w:t>
            </w:r>
          </w:p>
        </w:tc>
        <w:tc>
          <w:tcPr>
            <w:tcW w:w="4844" w:type="dxa"/>
            <w:vAlign w:val="center"/>
          </w:tcPr>
          <w:p w14:paraId="4664845D"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Zabezpieczenie sprężarki i układu sterowania </w:t>
            </w:r>
          </w:p>
        </w:tc>
        <w:tc>
          <w:tcPr>
            <w:tcW w:w="3786" w:type="dxa"/>
            <w:vAlign w:val="center"/>
          </w:tcPr>
          <w:p w14:paraId="1936BA41" w14:textId="77777777" w:rsidR="00470142" w:rsidRPr="004D236E" w:rsidRDefault="00470142" w:rsidP="00470142">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zintegrowane </w:t>
            </w:r>
          </w:p>
        </w:tc>
      </w:tr>
    </w:tbl>
    <w:p w14:paraId="62FC08DC" w14:textId="77777777" w:rsidR="00470142" w:rsidRDefault="00470142" w:rsidP="00653619">
      <w:pPr>
        <w:autoSpaceDE w:val="0"/>
        <w:autoSpaceDN w:val="0"/>
        <w:adjustRightInd w:val="0"/>
        <w:spacing w:after="0" w:line="276" w:lineRule="auto"/>
        <w:rPr>
          <w:b/>
          <w:szCs w:val="24"/>
        </w:rPr>
      </w:pPr>
    </w:p>
    <w:p w14:paraId="79ECD7CE" w14:textId="77777777" w:rsidR="00470142" w:rsidRDefault="00470142" w:rsidP="00653619">
      <w:pPr>
        <w:autoSpaceDE w:val="0"/>
        <w:autoSpaceDN w:val="0"/>
        <w:adjustRightInd w:val="0"/>
        <w:spacing w:after="0" w:line="276" w:lineRule="auto"/>
        <w:rPr>
          <w:b/>
          <w:szCs w:val="24"/>
        </w:rPr>
      </w:pPr>
    </w:p>
    <w:tbl>
      <w:tblPr>
        <w:tblpPr w:leftFromText="141" w:rightFromText="141" w:vertAnchor="text" w:horzAnchor="margin" w:tblpXSpec="center" w:tblpY="1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4844"/>
        <w:gridCol w:w="3786"/>
      </w:tblGrid>
      <w:tr w:rsidR="000A3110" w:rsidRPr="004D236E" w14:paraId="6D45FF72" w14:textId="77777777" w:rsidTr="00A61B01">
        <w:trPr>
          <w:trHeight w:val="422"/>
        </w:trPr>
        <w:tc>
          <w:tcPr>
            <w:tcW w:w="9180" w:type="dxa"/>
            <w:gridSpan w:val="3"/>
            <w:vAlign w:val="center"/>
          </w:tcPr>
          <w:p w14:paraId="775E072B" w14:textId="263AFCCF" w:rsidR="000A3110" w:rsidRPr="004D236E" w:rsidRDefault="00625390" w:rsidP="00A61B01">
            <w:pPr>
              <w:pStyle w:val="Default"/>
              <w:jc w:val="center"/>
              <w:rPr>
                <w:rFonts w:ascii="Times New Roman" w:hAnsi="Times New Roman" w:cs="Times New Roman"/>
                <w:b/>
                <w:bCs/>
                <w:color w:val="auto"/>
                <w:sz w:val="22"/>
                <w:szCs w:val="22"/>
                <w:lang w:eastAsia="en-US"/>
              </w:rPr>
            </w:pPr>
            <w:r w:rsidRPr="004D236E">
              <w:rPr>
                <w:rFonts w:ascii="Times New Roman" w:hAnsi="Times New Roman" w:cs="Times New Roman"/>
                <w:b/>
                <w:bCs/>
                <w:color w:val="auto"/>
                <w:sz w:val="22"/>
                <w:szCs w:val="22"/>
                <w:lang w:eastAsia="en-US"/>
              </w:rPr>
              <w:t xml:space="preserve">Wymagane </w:t>
            </w:r>
            <w:r>
              <w:rPr>
                <w:rFonts w:ascii="Times New Roman" w:hAnsi="Times New Roman" w:cs="Times New Roman"/>
                <w:b/>
                <w:bCs/>
                <w:color w:val="auto"/>
                <w:sz w:val="22"/>
                <w:szCs w:val="22"/>
                <w:lang w:eastAsia="en-US"/>
              </w:rPr>
              <w:t xml:space="preserve">minimalne </w:t>
            </w:r>
            <w:r w:rsidRPr="004D236E">
              <w:rPr>
                <w:rFonts w:ascii="Times New Roman" w:hAnsi="Times New Roman" w:cs="Times New Roman"/>
                <w:b/>
                <w:bCs/>
                <w:color w:val="auto"/>
                <w:sz w:val="22"/>
                <w:szCs w:val="22"/>
                <w:lang w:eastAsia="en-US"/>
              </w:rPr>
              <w:t>parametry techniczne kompaktowych pomp ciepła</w:t>
            </w:r>
          </w:p>
        </w:tc>
      </w:tr>
      <w:tr w:rsidR="000A3110" w:rsidRPr="004D236E" w14:paraId="27ED182C" w14:textId="77777777" w:rsidTr="00A61B01">
        <w:trPr>
          <w:trHeight w:val="107"/>
        </w:trPr>
        <w:tc>
          <w:tcPr>
            <w:tcW w:w="550" w:type="dxa"/>
            <w:vAlign w:val="center"/>
          </w:tcPr>
          <w:p w14:paraId="316597F3" w14:textId="77777777" w:rsidR="000A3110" w:rsidRPr="004D236E" w:rsidRDefault="000A3110" w:rsidP="00A61B01">
            <w:pPr>
              <w:pStyle w:val="Default"/>
              <w:jc w:val="center"/>
              <w:rPr>
                <w:rFonts w:ascii="Times New Roman" w:hAnsi="Times New Roman" w:cs="Times New Roman"/>
                <w:b/>
                <w:bCs/>
                <w:color w:val="auto"/>
                <w:sz w:val="22"/>
                <w:szCs w:val="22"/>
                <w:lang w:eastAsia="en-US"/>
              </w:rPr>
            </w:pPr>
            <w:r w:rsidRPr="004D236E">
              <w:rPr>
                <w:rFonts w:ascii="Times New Roman" w:hAnsi="Times New Roman" w:cs="Times New Roman"/>
                <w:b/>
                <w:bCs/>
                <w:color w:val="auto"/>
                <w:sz w:val="22"/>
                <w:szCs w:val="22"/>
                <w:lang w:eastAsia="en-US"/>
              </w:rPr>
              <w:t>Lp.</w:t>
            </w:r>
          </w:p>
        </w:tc>
        <w:tc>
          <w:tcPr>
            <w:tcW w:w="4844" w:type="dxa"/>
            <w:vAlign w:val="center"/>
          </w:tcPr>
          <w:p w14:paraId="21830F89" w14:textId="77777777" w:rsidR="000A3110" w:rsidRPr="004D236E" w:rsidRDefault="000A3110" w:rsidP="00A61B01">
            <w:pPr>
              <w:pStyle w:val="Default"/>
              <w:jc w:val="center"/>
              <w:rPr>
                <w:rFonts w:ascii="Times New Roman" w:hAnsi="Times New Roman" w:cs="Times New Roman"/>
                <w:b/>
                <w:color w:val="auto"/>
                <w:sz w:val="22"/>
                <w:szCs w:val="22"/>
                <w:lang w:eastAsia="en-US"/>
              </w:rPr>
            </w:pPr>
            <w:r w:rsidRPr="004D236E">
              <w:rPr>
                <w:rFonts w:ascii="Times New Roman" w:hAnsi="Times New Roman" w:cs="Times New Roman"/>
                <w:b/>
                <w:color w:val="auto"/>
                <w:sz w:val="22"/>
                <w:szCs w:val="22"/>
                <w:lang w:eastAsia="en-US"/>
              </w:rPr>
              <w:t>Opis wymagań</w:t>
            </w:r>
          </w:p>
        </w:tc>
        <w:tc>
          <w:tcPr>
            <w:tcW w:w="3786" w:type="dxa"/>
            <w:vAlign w:val="center"/>
          </w:tcPr>
          <w:p w14:paraId="3BF7AE78" w14:textId="77777777" w:rsidR="000A3110" w:rsidRPr="004D236E" w:rsidRDefault="000A3110" w:rsidP="00A61B01">
            <w:pPr>
              <w:pStyle w:val="Default"/>
              <w:jc w:val="center"/>
              <w:rPr>
                <w:rFonts w:ascii="Times New Roman" w:hAnsi="Times New Roman" w:cs="Times New Roman"/>
                <w:color w:val="auto"/>
                <w:sz w:val="22"/>
                <w:szCs w:val="22"/>
                <w:lang w:eastAsia="en-US"/>
              </w:rPr>
            </w:pPr>
            <w:r w:rsidRPr="004D236E">
              <w:rPr>
                <w:rFonts w:ascii="Times New Roman" w:hAnsi="Times New Roman" w:cs="Times New Roman"/>
                <w:b/>
                <w:bCs/>
                <w:color w:val="auto"/>
                <w:sz w:val="22"/>
                <w:szCs w:val="22"/>
                <w:lang w:eastAsia="en-US"/>
              </w:rPr>
              <w:t>Parametry wymagane</w:t>
            </w:r>
          </w:p>
        </w:tc>
      </w:tr>
      <w:tr w:rsidR="000A3110" w:rsidRPr="004D236E" w14:paraId="0CA3520D" w14:textId="77777777" w:rsidTr="00A61B01">
        <w:trPr>
          <w:trHeight w:val="404"/>
        </w:trPr>
        <w:tc>
          <w:tcPr>
            <w:tcW w:w="550" w:type="dxa"/>
            <w:vAlign w:val="center"/>
          </w:tcPr>
          <w:p w14:paraId="4DC51D03"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1 </w:t>
            </w:r>
          </w:p>
        </w:tc>
        <w:tc>
          <w:tcPr>
            <w:tcW w:w="4844" w:type="dxa"/>
            <w:vAlign w:val="center"/>
          </w:tcPr>
          <w:p w14:paraId="1DF6CB71"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Typ pompy ciepła </w:t>
            </w:r>
          </w:p>
        </w:tc>
        <w:tc>
          <w:tcPr>
            <w:tcW w:w="3786" w:type="dxa"/>
            <w:vAlign w:val="center"/>
          </w:tcPr>
          <w:p w14:paraId="1FE76F3E"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Powietrze/woda </w:t>
            </w:r>
          </w:p>
        </w:tc>
      </w:tr>
      <w:tr w:rsidR="000A3110" w:rsidRPr="004D236E" w14:paraId="240F16BD" w14:textId="77777777" w:rsidTr="00A61B01">
        <w:trPr>
          <w:trHeight w:val="267"/>
        </w:trPr>
        <w:tc>
          <w:tcPr>
            <w:tcW w:w="550" w:type="dxa"/>
            <w:vAlign w:val="center"/>
          </w:tcPr>
          <w:p w14:paraId="708F7CDC"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2</w:t>
            </w:r>
          </w:p>
        </w:tc>
        <w:tc>
          <w:tcPr>
            <w:tcW w:w="4844" w:type="dxa"/>
            <w:vAlign w:val="center"/>
          </w:tcPr>
          <w:p w14:paraId="4BB5F058"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Moc grzewcza pompy (tylko sprężarka)</w:t>
            </w:r>
          </w:p>
        </w:tc>
        <w:tc>
          <w:tcPr>
            <w:tcW w:w="3786" w:type="dxa"/>
            <w:vAlign w:val="center"/>
          </w:tcPr>
          <w:p w14:paraId="1DD23384" w14:textId="1B45D622" w:rsidR="000A3110" w:rsidRPr="004D236E" w:rsidRDefault="000A3110" w:rsidP="000A3110">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Min. </w:t>
            </w:r>
            <w:r>
              <w:rPr>
                <w:rFonts w:ascii="Times New Roman" w:hAnsi="Times New Roman" w:cs="Times New Roman"/>
                <w:color w:val="auto"/>
                <w:sz w:val="22"/>
                <w:szCs w:val="22"/>
                <w:lang w:eastAsia="en-US"/>
              </w:rPr>
              <w:t>10</w:t>
            </w:r>
            <w:r w:rsidRPr="004D236E">
              <w:rPr>
                <w:rFonts w:ascii="Times New Roman" w:hAnsi="Times New Roman" w:cs="Times New Roman"/>
                <w:color w:val="auto"/>
                <w:sz w:val="22"/>
                <w:szCs w:val="22"/>
                <w:lang w:eastAsia="en-US"/>
              </w:rPr>
              <w:t xml:space="preserve"> kW</w:t>
            </w:r>
          </w:p>
        </w:tc>
      </w:tr>
      <w:tr w:rsidR="000A3110" w:rsidRPr="004D236E" w14:paraId="73938993" w14:textId="77777777" w:rsidTr="00A61B01">
        <w:trPr>
          <w:trHeight w:val="267"/>
        </w:trPr>
        <w:tc>
          <w:tcPr>
            <w:tcW w:w="550" w:type="dxa"/>
            <w:vAlign w:val="center"/>
          </w:tcPr>
          <w:p w14:paraId="71E80495"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3 </w:t>
            </w:r>
          </w:p>
        </w:tc>
        <w:tc>
          <w:tcPr>
            <w:tcW w:w="4844" w:type="dxa"/>
            <w:vAlign w:val="center"/>
          </w:tcPr>
          <w:p w14:paraId="6D04C39C"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Konstrukcja </w:t>
            </w:r>
          </w:p>
        </w:tc>
        <w:tc>
          <w:tcPr>
            <w:tcW w:w="3786" w:type="dxa"/>
            <w:vAlign w:val="center"/>
          </w:tcPr>
          <w:p w14:paraId="6AD11EB2" w14:textId="5FE74A35" w:rsidR="000A3110" w:rsidRPr="004D236E" w:rsidRDefault="00F15D7A" w:rsidP="00A61B01">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Monoblok</w:t>
            </w:r>
            <w:r w:rsidR="000A3110" w:rsidRPr="004D236E">
              <w:rPr>
                <w:rFonts w:ascii="Times New Roman" w:hAnsi="Times New Roman" w:cs="Times New Roman"/>
                <w:color w:val="auto"/>
                <w:sz w:val="22"/>
                <w:szCs w:val="22"/>
                <w:lang w:eastAsia="en-US"/>
              </w:rPr>
              <w:t xml:space="preserve"> </w:t>
            </w:r>
          </w:p>
        </w:tc>
      </w:tr>
      <w:tr w:rsidR="00625390" w:rsidRPr="004D236E" w14:paraId="3253D026" w14:textId="77777777" w:rsidTr="00A61B01">
        <w:trPr>
          <w:trHeight w:val="266"/>
        </w:trPr>
        <w:tc>
          <w:tcPr>
            <w:tcW w:w="550" w:type="dxa"/>
            <w:vAlign w:val="center"/>
          </w:tcPr>
          <w:p w14:paraId="7E11B06E" w14:textId="77777777" w:rsidR="00625390" w:rsidRPr="004D236E" w:rsidRDefault="00625390" w:rsidP="00625390">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4 </w:t>
            </w:r>
          </w:p>
        </w:tc>
        <w:tc>
          <w:tcPr>
            <w:tcW w:w="4844" w:type="dxa"/>
            <w:vAlign w:val="center"/>
          </w:tcPr>
          <w:p w14:paraId="07AA58B0" w14:textId="3F5E5C88" w:rsidR="00625390" w:rsidRPr="004D236E" w:rsidRDefault="00625390" w:rsidP="00625390">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Typ sprężarki</w:t>
            </w:r>
          </w:p>
        </w:tc>
        <w:tc>
          <w:tcPr>
            <w:tcW w:w="3786" w:type="dxa"/>
            <w:vAlign w:val="center"/>
          </w:tcPr>
          <w:p w14:paraId="2D18FAA1" w14:textId="72C7BABF" w:rsidR="00625390" w:rsidRPr="004D236E" w:rsidRDefault="00625390" w:rsidP="00625390">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scroll</w:t>
            </w:r>
          </w:p>
        </w:tc>
      </w:tr>
      <w:tr w:rsidR="00D866DF" w:rsidRPr="00E91DBB" w14:paraId="547ED318" w14:textId="77777777" w:rsidTr="00A61B01">
        <w:trPr>
          <w:trHeight w:val="266"/>
        </w:trPr>
        <w:tc>
          <w:tcPr>
            <w:tcW w:w="550" w:type="dxa"/>
            <w:vAlign w:val="center"/>
          </w:tcPr>
          <w:p w14:paraId="54651D97"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5 </w:t>
            </w:r>
          </w:p>
        </w:tc>
        <w:tc>
          <w:tcPr>
            <w:tcW w:w="4844" w:type="dxa"/>
            <w:vAlign w:val="center"/>
          </w:tcPr>
          <w:p w14:paraId="462D1740" w14:textId="49FBC7BF"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Zakres temperatur powietrza zewnętrznego</w:t>
            </w:r>
            <w:r w:rsidRPr="004D236E">
              <w:rPr>
                <w:rFonts w:ascii="Times New Roman" w:hAnsi="Times New Roman" w:cs="Times New Roman"/>
                <w:color w:val="auto"/>
                <w:sz w:val="22"/>
                <w:szCs w:val="22"/>
                <w:lang w:eastAsia="en-US"/>
              </w:rPr>
              <w:t xml:space="preserve"> </w:t>
            </w:r>
          </w:p>
        </w:tc>
        <w:tc>
          <w:tcPr>
            <w:tcW w:w="3786" w:type="dxa"/>
            <w:vAlign w:val="center"/>
          </w:tcPr>
          <w:p w14:paraId="4AE1D395" w14:textId="12327CB2" w:rsidR="00D866DF" w:rsidRPr="00D866DF" w:rsidRDefault="00D866DF" w:rsidP="00D866DF">
            <w:pPr>
              <w:pStyle w:val="Default"/>
              <w:rPr>
                <w:rFonts w:ascii="Times New Roman" w:hAnsi="Times New Roman" w:cs="Times New Roman"/>
                <w:color w:val="auto"/>
                <w:sz w:val="22"/>
                <w:szCs w:val="22"/>
                <w:lang w:val="en-US" w:eastAsia="en-US"/>
              </w:rPr>
            </w:pPr>
            <w:r w:rsidRPr="00A61B01">
              <w:rPr>
                <w:rFonts w:ascii="Times New Roman" w:hAnsi="Times New Roman" w:cs="Times New Roman"/>
                <w:color w:val="auto"/>
                <w:sz w:val="22"/>
                <w:szCs w:val="22"/>
                <w:lang w:val="en-GB" w:eastAsia="en-US"/>
              </w:rPr>
              <w:t>Minus 2</w:t>
            </w:r>
            <w:r>
              <w:rPr>
                <w:rFonts w:ascii="Times New Roman" w:hAnsi="Times New Roman" w:cs="Times New Roman"/>
                <w:color w:val="auto"/>
                <w:sz w:val="22"/>
                <w:szCs w:val="22"/>
                <w:lang w:val="en-GB" w:eastAsia="en-US"/>
              </w:rPr>
              <w:t>0</w:t>
            </w:r>
            <w:r w:rsidRPr="00A61B01">
              <w:rPr>
                <w:rFonts w:ascii="Times New Roman" w:hAnsi="Times New Roman" w:cs="Times New Roman"/>
                <w:color w:val="auto"/>
                <w:sz w:val="22"/>
                <w:szCs w:val="22"/>
                <w:lang w:val="en-GB" w:eastAsia="en-US"/>
              </w:rPr>
              <w:t xml:space="preserve"> st C do plus 35 st C</w:t>
            </w:r>
          </w:p>
        </w:tc>
      </w:tr>
      <w:tr w:rsidR="00D866DF" w:rsidRPr="004D236E" w14:paraId="58DAECF1" w14:textId="77777777" w:rsidTr="00A61B01">
        <w:trPr>
          <w:trHeight w:val="266"/>
        </w:trPr>
        <w:tc>
          <w:tcPr>
            <w:tcW w:w="550" w:type="dxa"/>
            <w:vAlign w:val="center"/>
          </w:tcPr>
          <w:p w14:paraId="20752300"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6 </w:t>
            </w:r>
          </w:p>
        </w:tc>
        <w:tc>
          <w:tcPr>
            <w:tcW w:w="4844" w:type="dxa"/>
            <w:vAlign w:val="center"/>
          </w:tcPr>
          <w:p w14:paraId="48CC8453" w14:textId="6367F76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Maksymalna temperatura </w:t>
            </w:r>
            <w:r>
              <w:rPr>
                <w:rFonts w:ascii="Times New Roman" w:hAnsi="Times New Roman" w:cs="Times New Roman"/>
                <w:color w:val="auto"/>
                <w:sz w:val="22"/>
                <w:szCs w:val="22"/>
                <w:lang w:eastAsia="en-US"/>
              </w:rPr>
              <w:t>zasilania czynnika grzewczego</w:t>
            </w:r>
            <w:r w:rsidRPr="004D236E">
              <w:rPr>
                <w:rFonts w:ascii="Times New Roman" w:hAnsi="Times New Roman" w:cs="Times New Roman"/>
                <w:color w:val="auto"/>
                <w:sz w:val="22"/>
                <w:szCs w:val="22"/>
                <w:lang w:eastAsia="en-US"/>
              </w:rPr>
              <w:t xml:space="preserve">  </w:t>
            </w:r>
          </w:p>
        </w:tc>
        <w:tc>
          <w:tcPr>
            <w:tcW w:w="3786" w:type="dxa"/>
            <w:vAlign w:val="center"/>
          </w:tcPr>
          <w:p w14:paraId="68FD4F5F" w14:textId="431A3101"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Min </w:t>
            </w:r>
            <w:r>
              <w:rPr>
                <w:rFonts w:ascii="Times New Roman" w:hAnsi="Times New Roman" w:cs="Times New Roman"/>
                <w:color w:val="auto"/>
                <w:sz w:val="22"/>
                <w:szCs w:val="22"/>
                <w:lang w:eastAsia="en-US"/>
              </w:rPr>
              <w:t>55</w:t>
            </w:r>
            <w:r w:rsidRPr="004D236E">
              <w:rPr>
                <w:rFonts w:ascii="Times New Roman" w:hAnsi="Times New Roman" w:cs="Times New Roman"/>
                <w:color w:val="auto"/>
                <w:sz w:val="22"/>
                <w:szCs w:val="22"/>
                <w:vertAlign w:val="superscript"/>
                <w:lang w:eastAsia="en-US"/>
              </w:rPr>
              <w:t>0</w:t>
            </w:r>
            <w:r w:rsidRPr="004D236E">
              <w:rPr>
                <w:rFonts w:ascii="Times New Roman" w:hAnsi="Times New Roman" w:cs="Times New Roman"/>
                <w:color w:val="auto"/>
                <w:sz w:val="22"/>
                <w:szCs w:val="22"/>
                <w:lang w:eastAsia="en-US"/>
              </w:rPr>
              <w:t>C (przy pracy samego modułu sprężarki)</w:t>
            </w:r>
          </w:p>
        </w:tc>
      </w:tr>
      <w:tr w:rsidR="00D866DF" w:rsidRPr="004D236E" w14:paraId="46A58372" w14:textId="77777777" w:rsidTr="00A61B01">
        <w:trPr>
          <w:trHeight w:val="266"/>
        </w:trPr>
        <w:tc>
          <w:tcPr>
            <w:tcW w:w="550" w:type="dxa"/>
            <w:vAlign w:val="center"/>
          </w:tcPr>
          <w:p w14:paraId="61C0B5F0"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7 </w:t>
            </w:r>
          </w:p>
        </w:tc>
        <w:tc>
          <w:tcPr>
            <w:tcW w:w="4844" w:type="dxa"/>
            <w:vAlign w:val="center"/>
          </w:tcPr>
          <w:p w14:paraId="3910909B" w14:textId="73C027E4" w:rsidR="00D866DF" w:rsidRPr="004D236E" w:rsidRDefault="00D866DF" w:rsidP="004E2FF9">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Współczynnik COP wg EN 1</w:t>
            </w:r>
            <w:r w:rsidR="004E2FF9">
              <w:rPr>
                <w:rFonts w:ascii="Times New Roman" w:hAnsi="Times New Roman" w:cs="Times New Roman"/>
                <w:color w:val="auto"/>
                <w:sz w:val="22"/>
                <w:szCs w:val="22"/>
                <w:lang w:eastAsia="en-US"/>
              </w:rPr>
              <w:t>4511</w:t>
            </w:r>
          </w:p>
        </w:tc>
        <w:tc>
          <w:tcPr>
            <w:tcW w:w="3786" w:type="dxa"/>
            <w:vAlign w:val="center"/>
          </w:tcPr>
          <w:p w14:paraId="4B884AAC" w14:textId="2901D734"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COP Min. </w:t>
            </w:r>
            <w:r>
              <w:rPr>
                <w:rFonts w:ascii="Times New Roman" w:hAnsi="Times New Roman" w:cs="Times New Roman"/>
                <w:color w:val="auto"/>
                <w:sz w:val="22"/>
                <w:szCs w:val="22"/>
                <w:lang w:eastAsia="en-US"/>
              </w:rPr>
              <w:t>4</w:t>
            </w:r>
            <w:r w:rsidRPr="004D236E">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5</w:t>
            </w:r>
            <w:r w:rsidRPr="004D236E">
              <w:rPr>
                <w:rFonts w:ascii="Times New Roman" w:hAnsi="Times New Roman" w:cs="Times New Roman"/>
                <w:color w:val="auto"/>
                <w:sz w:val="22"/>
                <w:szCs w:val="22"/>
                <w:lang w:eastAsia="en-US"/>
              </w:rPr>
              <w:t xml:space="preserve"> </w:t>
            </w:r>
            <w:r>
              <w:rPr>
                <w:rFonts w:ascii="Times New Roman" w:hAnsi="Times New Roman" w:cs="Times New Roman"/>
                <w:color w:val="auto"/>
                <w:sz w:val="22"/>
                <w:szCs w:val="22"/>
                <w:lang w:eastAsia="en-US"/>
              </w:rPr>
              <w:t>przy A7</w:t>
            </w:r>
            <w:r w:rsidRPr="004D236E">
              <w:rPr>
                <w:rFonts w:ascii="Times New Roman" w:hAnsi="Times New Roman" w:cs="Times New Roman"/>
                <w:color w:val="auto"/>
                <w:sz w:val="22"/>
                <w:szCs w:val="22"/>
                <w:lang w:eastAsia="en-US"/>
              </w:rPr>
              <w:t>/W</w:t>
            </w:r>
            <w:r>
              <w:rPr>
                <w:rFonts w:ascii="Times New Roman" w:hAnsi="Times New Roman" w:cs="Times New Roman"/>
                <w:color w:val="auto"/>
                <w:sz w:val="22"/>
                <w:szCs w:val="22"/>
                <w:lang w:eastAsia="en-US"/>
              </w:rPr>
              <w:t>3</w:t>
            </w:r>
            <w:r w:rsidRPr="004D236E">
              <w:rPr>
                <w:rFonts w:ascii="Times New Roman" w:hAnsi="Times New Roman" w:cs="Times New Roman"/>
                <w:color w:val="auto"/>
                <w:sz w:val="22"/>
                <w:szCs w:val="22"/>
                <w:lang w:eastAsia="en-US"/>
              </w:rPr>
              <w:t>5</w:t>
            </w:r>
          </w:p>
        </w:tc>
      </w:tr>
      <w:tr w:rsidR="00D866DF" w:rsidRPr="004D236E" w14:paraId="042FB800" w14:textId="77777777" w:rsidTr="00A61B01">
        <w:trPr>
          <w:trHeight w:val="213"/>
        </w:trPr>
        <w:tc>
          <w:tcPr>
            <w:tcW w:w="550" w:type="dxa"/>
            <w:vAlign w:val="center"/>
          </w:tcPr>
          <w:p w14:paraId="56B099E2"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8 </w:t>
            </w:r>
          </w:p>
        </w:tc>
        <w:tc>
          <w:tcPr>
            <w:tcW w:w="4844" w:type="dxa"/>
            <w:vAlign w:val="center"/>
          </w:tcPr>
          <w:p w14:paraId="500C5B67" w14:textId="77C02B07"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Zasilanie elektryczne</w:t>
            </w:r>
          </w:p>
        </w:tc>
        <w:tc>
          <w:tcPr>
            <w:tcW w:w="3786" w:type="dxa"/>
            <w:vAlign w:val="center"/>
          </w:tcPr>
          <w:p w14:paraId="051B5244" w14:textId="7D8D48A6"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3f/400V</w:t>
            </w:r>
          </w:p>
        </w:tc>
      </w:tr>
      <w:tr w:rsidR="00D866DF" w:rsidRPr="004D236E" w14:paraId="4B643997" w14:textId="77777777" w:rsidTr="00A61B01">
        <w:trPr>
          <w:trHeight w:val="109"/>
        </w:trPr>
        <w:tc>
          <w:tcPr>
            <w:tcW w:w="550" w:type="dxa"/>
            <w:vAlign w:val="center"/>
          </w:tcPr>
          <w:p w14:paraId="35B27B71"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9 </w:t>
            </w:r>
          </w:p>
        </w:tc>
        <w:tc>
          <w:tcPr>
            <w:tcW w:w="4844" w:type="dxa"/>
            <w:vAlign w:val="center"/>
          </w:tcPr>
          <w:p w14:paraId="1B3674AC" w14:textId="2F3B6BF1"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Poziom mocy akustycznej </w:t>
            </w:r>
          </w:p>
        </w:tc>
        <w:tc>
          <w:tcPr>
            <w:tcW w:w="3786" w:type="dxa"/>
            <w:vAlign w:val="center"/>
          </w:tcPr>
          <w:p w14:paraId="13269D10" w14:textId="058F5609" w:rsidR="00D866DF" w:rsidRPr="004D236E" w:rsidRDefault="00D866DF" w:rsidP="00D866DF">
            <w:pPr>
              <w:pStyle w:val="Default"/>
              <w:rPr>
                <w:rFonts w:ascii="Times New Roman" w:hAnsi="Times New Roman" w:cs="Times New Roman"/>
                <w:color w:val="auto"/>
                <w:sz w:val="22"/>
                <w:szCs w:val="22"/>
                <w:lang w:val="en-US" w:eastAsia="en-US"/>
              </w:rPr>
            </w:pPr>
            <w:r w:rsidRPr="004D236E">
              <w:rPr>
                <w:rFonts w:ascii="Times New Roman" w:hAnsi="Times New Roman" w:cs="Times New Roman"/>
                <w:color w:val="auto"/>
                <w:sz w:val="22"/>
                <w:szCs w:val="22"/>
                <w:lang w:val="en-US" w:eastAsia="en-US"/>
              </w:rPr>
              <w:t>Max. 6</w:t>
            </w:r>
            <w:r>
              <w:rPr>
                <w:rFonts w:ascii="Times New Roman" w:hAnsi="Times New Roman" w:cs="Times New Roman"/>
                <w:color w:val="auto"/>
                <w:sz w:val="22"/>
                <w:szCs w:val="22"/>
                <w:lang w:val="en-US" w:eastAsia="en-US"/>
              </w:rPr>
              <w:t>1</w:t>
            </w:r>
            <w:r w:rsidRPr="004D236E">
              <w:rPr>
                <w:rFonts w:ascii="Times New Roman" w:hAnsi="Times New Roman" w:cs="Times New Roman"/>
                <w:color w:val="auto"/>
                <w:sz w:val="22"/>
                <w:szCs w:val="22"/>
                <w:lang w:val="en-US" w:eastAsia="en-US"/>
              </w:rPr>
              <w:t xml:space="preserve">dB </w:t>
            </w:r>
          </w:p>
        </w:tc>
      </w:tr>
      <w:tr w:rsidR="00D866DF" w:rsidRPr="004D236E" w14:paraId="6285B6F1" w14:textId="77777777" w:rsidTr="00A61B01">
        <w:trPr>
          <w:trHeight w:val="109"/>
        </w:trPr>
        <w:tc>
          <w:tcPr>
            <w:tcW w:w="550" w:type="dxa"/>
            <w:vAlign w:val="center"/>
          </w:tcPr>
          <w:p w14:paraId="5F023A55" w14:textId="77777777" w:rsidR="00D866DF" w:rsidRPr="004D236E" w:rsidRDefault="00D866DF" w:rsidP="00D866DF">
            <w:pPr>
              <w:pStyle w:val="Default"/>
              <w:rPr>
                <w:rFonts w:ascii="Times New Roman" w:hAnsi="Times New Roman" w:cs="Times New Roman"/>
                <w:color w:val="auto"/>
                <w:sz w:val="22"/>
                <w:szCs w:val="22"/>
                <w:lang w:val="en-US" w:eastAsia="en-US"/>
              </w:rPr>
            </w:pPr>
            <w:r w:rsidRPr="004D236E">
              <w:rPr>
                <w:rFonts w:ascii="Times New Roman" w:hAnsi="Times New Roman" w:cs="Times New Roman"/>
                <w:color w:val="auto"/>
                <w:sz w:val="22"/>
                <w:szCs w:val="22"/>
                <w:lang w:val="en-US" w:eastAsia="en-US"/>
              </w:rPr>
              <w:lastRenderedPageBreak/>
              <w:t>10</w:t>
            </w:r>
          </w:p>
        </w:tc>
        <w:tc>
          <w:tcPr>
            <w:tcW w:w="4844" w:type="dxa"/>
            <w:vAlign w:val="center"/>
          </w:tcPr>
          <w:p w14:paraId="7384BEF8" w14:textId="5E81B9A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Grzałka elektryczna</w:t>
            </w:r>
          </w:p>
        </w:tc>
        <w:tc>
          <w:tcPr>
            <w:tcW w:w="3786" w:type="dxa"/>
            <w:vAlign w:val="center"/>
          </w:tcPr>
          <w:p w14:paraId="469F261B" w14:textId="1A40EEFE"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Możliwość zabudowy grzałki elektrycznej o mocy min 1,5 kW obsługiwanej przez zintegrowaną automatykę pompy ciepła</w:t>
            </w:r>
          </w:p>
        </w:tc>
      </w:tr>
      <w:tr w:rsidR="00D866DF" w:rsidRPr="004D236E" w14:paraId="72652ECC" w14:textId="77777777" w:rsidTr="00A61B01">
        <w:trPr>
          <w:trHeight w:val="109"/>
        </w:trPr>
        <w:tc>
          <w:tcPr>
            <w:tcW w:w="550" w:type="dxa"/>
            <w:vAlign w:val="center"/>
          </w:tcPr>
          <w:p w14:paraId="7578AD91"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12</w:t>
            </w:r>
          </w:p>
        </w:tc>
        <w:tc>
          <w:tcPr>
            <w:tcW w:w="4844" w:type="dxa"/>
            <w:vAlign w:val="center"/>
          </w:tcPr>
          <w:p w14:paraId="31A77A41" w14:textId="1FA37FB2"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Zabezpieczeni układu chłodniczego</w:t>
            </w:r>
          </w:p>
        </w:tc>
        <w:tc>
          <w:tcPr>
            <w:tcW w:w="3786" w:type="dxa"/>
            <w:vAlign w:val="center"/>
          </w:tcPr>
          <w:p w14:paraId="0109DCB8" w14:textId="1E03EAC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Układ termodynamiczny musi być w</w:t>
            </w:r>
            <w:r w:rsidRPr="004D236E">
              <w:rPr>
                <w:rFonts w:ascii="Times New Roman" w:hAnsi="Times New Roman" w:cs="Times New Roman"/>
                <w:strike/>
                <w:color w:val="auto"/>
                <w:sz w:val="22"/>
                <w:szCs w:val="22"/>
                <w:lang w:eastAsia="en-US"/>
              </w:rPr>
              <w:t xml:space="preserve"> </w:t>
            </w:r>
            <w:r w:rsidRPr="004D236E">
              <w:rPr>
                <w:rFonts w:ascii="Times New Roman" w:hAnsi="Times New Roman" w:cs="Times New Roman"/>
                <w:color w:val="auto"/>
                <w:sz w:val="22"/>
                <w:szCs w:val="22"/>
                <w:lang w:eastAsia="en-US"/>
              </w:rPr>
              <w:t>przekroczeniem ciśnienia max. oraz spadkiem poniżej ciśnienia min. Oba stany musza być sygnalizowane na regulatorze pompy ciepła i blokować pompę ciepła do pracy</w:t>
            </w:r>
          </w:p>
        </w:tc>
      </w:tr>
      <w:tr w:rsidR="00D866DF" w:rsidRPr="004D236E" w14:paraId="17B5955F" w14:textId="77777777" w:rsidTr="00A61B01">
        <w:trPr>
          <w:trHeight w:val="109"/>
        </w:trPr>
        <w:tc>
          <w:tcPr>
            <w:tcW w:w="550" w:type="dxa"/>
            <w:vAlign w:val="center"/>
          </w:tcPr>
          <w:p w14:paraId="502A09BE"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14</w:t>
            </w:r>
          </w:p>
        </w:tc>
        <w:tc>
          <w:tcPr>
            <w:tcW w:w="4844" w:type="dxa"/>
            <w:vAlign w:val="center"/>
          </w:tcPr>
          <w:p w14:paraId="77C4B156" w14:textId="4F399497"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Klasa energetyczna</w:t>
            </w:r>
          </w:p>
        </w:tc>
        <w:tc>
          <w:tcPr>
            <w:tcW w:w="3786" w:type="dxa"/>
            <w:vAlign w:val="center"/>
          </w:tcPr>
          <w:p w14:paraId="4FD41EFC" w14:textId="5E551C30"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A+</w:t>
            </w:r>
          </w:p>
        </w:tc>
      </w:tr>
      <w:tr w:rsidR="000A3110" w:rsidRPr="004D236E" w14:paraId="200B5015" w14:textId="77777777" w:rsidTr="00A61B01">
        <w:trPr>
          <w:trHeight w:val="109"/>
        </w:trPr>
        <w:tc>
          <w:tcPr>
            <w:tcW w:w="550" w:type="dxa"/>
            <w:vAlign w:val="center"/>
          </w:tcPr>
          <w:p w14:paraId="2C301F9A"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15 </w:t>
            </w:r>
          </w:p>
        </w:tc>
        <w:tc>
          <w:tcPr>
            <w:tcW w:w="4844" w:type="dxa"/>
            <w:vAlign w:val="center"/>
          </w:tcPr>
          <w:p w14:paraId="4D39125D"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Dodatkowe parametry</w:t>
            </w:r>
          </w:p>
        </w:tc>
        <w:tc>
          <w:tcPr>
            <w:tcW w:w="3786" w:type="dxa"/>
            <w:vAlign w:val="center"/>
          </w:tcPr>
          <w:p w14:paraId="21825533"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Regulator pompy ciepła z możliwością zamocowania w innym pomieszczeniu niż pompa ciepła</w:t>
            </w:r>
          </w:p>
        </w:tc>
      </w:tr>
      <w:tr w:rsidR="000A3110" w:rsidRPr="004D236E" w14:paraId="0E5221DE" w14:textId="77777777" w:rsidTr="00A61B01">
        <w:trPr>
          <w:trHeight w:val="109"/>
        </w:trPr>
        <w:tc>
          <w:tcPr>
            <w:tcW w:w="550" w:type="dxa"/>
            <w:vAlign w:val="center"/>
          </w:tcPr>
          <w:p w14:paraId="4E996B78"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17 </w:t>
            </w:r>
          </w:p>
        </w:tc>
        <w:tc>
          <w:tcPr>
            <w:tcW w:w="4844" w:type="dxa"/>
            <w:vAlign w:val="center"/>
          </w:tcPr>
          <w:p w14:paraId="6EBCB554"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Zabezpieczenie sprężarki i układu sterowania </w:t>
            </w:r>
          </w:p>
        </w:tc>
        <w:tc>
          <w:tcPr>
            <w:tcW w:w="3786" w:type="dxa"/>
            <w:vAlign w:val="center"/>
          </w:tcPr>
          <w:p w14:paraId="58855671"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zintegrowane </w:t>
            </w:r>
          </w:p>
        </w:tc>
      </w:tr>
    </w:tbl>
    <w:p w14:paraId="3053DBAD" w14:textId="77777777" w:rsidR="000A3110" w:rsidRDefault="000A3110" w:rsidP="00653619">
      <w:pPr>
        <w:autoSpaceDE w:val="0"/>
        <w:autoSpaceDN w:val="0"/>
        <w:adjustRightInd w:val="0"/>
        <w:spacing w:after="0" w:line="276" w:lineRule="auto"/>
        <w:rPr>
          <w:b/>
          <w:szCs w:val="24"/>
        </w:rPr>
      </w:pPr>
    </w:p>
    <w:p w14:paraId="34664720" w14:textId="77777777" w:rsidR="000A3110" w:rsidRDefault="000A3110" w:rsidP="00653619">
      <w:pPr>
        <w:autoSpaceDE w:val="0"/>
        <w:autoSpaceDN w:val="0"/>
        <w:adjustRightInd w:val="0"/>
        <w:spacing w:after="0" w:line="276" w:lineRule="auto"/>
        <w:rPr>
          <w:b/>
          <w:szCs w:val="24"/>
        </w:rPr>
      </w:pPr>
    </w:p>
    <w:tbl>
      <w:tblPr>
        <w:tblpPr w:leftFromText="141" w:rightFromText="141" w:vertAnchor="text" w:horzAnchor="margin" w:tblpXSpec="center" w:tblpY="1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4844"/>
        <w:gridCol w:w="3786"/>
      </w:tblGrid>
      <w:tr w:rsidR="000A3110" w:rsidRPr="004D236E" w14:paraId="145D7C52" w14:textId="77777777" w:rsidTr="00A61B01">
        <w:trPr>
          <w:trHeight w:val="422"/>
        </w:trPr>
        <w:tc>
          <w:tcPr>
            <w:tcW w:w="9180" w:type="dxa"/>
            <w:gridSpan w:val="3"/>
            <w:vAlign w:val="center"/>
          </w:tcPr>
          <w:p w14:paraId="2D68464B" w14:textId="0D3B60EF" w:rsidR="000A3110" w:rsidRPr="004D236E" w:rsidRDefault="00625390" w:rsidP="00A61B01">
            <w:pPr>
              <w:pStyle w:val="Default"/>
              <w:jc w:val="center"/>
              <w:rPr>
                <w:rFonts w:ascii="Times New Roman" w:hAnsi="Times New Roman" w:cs="Times New Roman"/>
                <w:b/>
                <w:bCs/>
                <w:color w:val="auto"/>
                <w:sz w:val="22"/>
                <w:szCs w:val="22"/>
                <w:lang w:eastAsia="en-US"/>
              </w:rPr>
            </w:pPr>
            <w:r w:rsidRPr="004D236E">
              <w:rPr>
                <w:rFonts w:ascii="Times New Roman" w:hAnsi="Times New Roman" w:cs="Times New Roman"/>
                <w:b/>
                <w:bCs/>
                <w:color w:val="auto"/>
                <w:sz w:val="22"/>
                <w:szCs w:val="22"/>
                <w:lang w:eastAsia="en-US"/>
              </w:rPr>
              <w:t xml:space="preserve">Wymagane </w:t>
            </w:r>
            <w:r>
              <w:rPr>
                <w:rFonts w:ascii="Times New Roman" w:hAnsi="Times New Roman" w:cs="Times New Roman"/>
                <w:b/>
                <w:bCs/>
                <w:color w:val="auto"/>
                <w:sz w:val="22"/>
                <w:szCs w:val="22"/>
                <w:lang w:eastAsia="en-US"/>
              </w:rPr>
              <w:t xml:space="preserve">minimalne </w:t>
            </w:r>
            <w:r w:rsidRPr="004D236E">
              <w:rPr>
                <w:rFonts w:ascii="Times New Roman" w:hAnsi="Times New Roman" w:cs="Times New Roman"/>
                <w:b/>
                <w:bCs/>
                <w:color w:val="auto"/>
                <w:sz w:val="22"/>
                <w:szCs w:val="22"/>
                <w:lang w:eastAsia="en-US"/>
              </w:rPr>
              <w:t>parametry techniczne kompaktowych pomp ciepła</w:t>
            </w:r>
          </w:p>
        </w:tc>
      </w:tr>
      <w:tr w:rsidR="000A3110" w:rsidRPr="004D236E" w14:paraId="1777617D" w14:textId="77777777" w:rsidTr="00A61B01">
        <w:trPr>
          <w:trHeight w:val="107"/>
        </w:trPr>
        <w:tc>
          <w:tcPr>
            <w:tcW w:w="550" w:type="dxa"/>
            <w:vAlign w:val="center"/>
          </w:tcPr>
          <w:p w14:paraId="61771DCB" w14:textId="77777777" w:rsidR="000A3110" w:rsidRPr="004D236E" w:rsidRDefault="000A3110" w:rsidP="00A61B01">
            <w:pPr>
              <w:pStyle w:val="Default"/>
              <w:jc w:val="center"/>
              <w:rPr>
                <w:rFonts w:ascii="Times New Roman" w:hAnsi="Times New Roman" w:cs="Times New Roman"/>
                <w:b/>
                <w:bCs/>
                <w:color w:val="auto"/>
                <w:sz w:val="22"/>
                <w:szCs w:val="22"/>
                <w:lang w:eastAsia="en-US"/>
              </w:rPr>
            </w:pPr>
            <w:r w:rsidRPr="004D236E">
              <w:rPr>
                <w:rFonts w:ascii="Times New Roman" w:hAnsi="Times New Roman" w:cs="Times New Roman"/>
                <w:b/>
                <w:bCs/>
                <w:color w:val="auto"/>
                <w:sz w:val="22"/>
                <w:szCs w:val="22"/>
                <w:lang w:eastAsia="en-US"/>
              </w:rPr>
              <w:t>Lp.</w:t>
            </w:r>
          </w:p>
        </w:tc>
        <w:tc>
          <w:tcPr>
            <w:tcW w:w="4844" w:type="dxa"/>
            <w:vAlign w:val="center"/>
          </w:tcPr>
          <w:p w14:paraId="31BEE3F1" w14:textId="77777777" w:rsidR="000A3110" w:rsidRPr="004D236E" w:rsidRDefault="000A3110" w:rsidP="00A61B01">
            <w:pPr>
              <w:pStyle w:val="Default"/>
              <w:jc w:val="center"/>
              <w:rPr>
                <w:rFonts w:ascii="Times New Roman" w:hAnsi="Times New Roman" w:cs="Times New Roman"/>
                <w:b/>
                <w:color w:val="auto"/>
                <w:sz w:val="22"/>
                <w:szCs w:val="22"/>
                <w:lang w:eastAsia="en-US"/>
              </w:rPr>
            </w:pPr>
            <w:r w:rsidRPr="004D236E">
              <w:rPr>
                <w:rFonts w:ascii="Times New Roman" w:hAnsi="Times New Roman" w:cs="Times New Roman"/>
                <w:b/>
                <w:color w:val="auto"/>
                <w:sz w:val="22"/>
                <w:szCs w:val="22"/>
                <w:lang w:eastAsia="en-US"/>
              </w:rPr>
              <w:t>Opis wymagań</w:t>
            </w:r>
          </w:p>
        </w:tc>
        <w:tc>
          <w:tcPr>
            <w:tcW w:w="3786" w:type="dxa"/>
            <w:vAlign w:val="center"/>
          </w:tcPr>
          <w:p w14:paraId="033B5D4F" w14:textId="77777777" w:rsidR="000A3110" w:rsidRPr="004D236E" w:rsidRDefault="000A3110" w:rsidP="00A61B01">
            <w:pPr>
              <w:pStyle w:val="Default"/>
              <w:jc w:val="center"/>
              <w:rPr>
                <w:rFonts w:ascii="Times New Roman" w:hAnsi="Times New Roman" w:cs="Times New Roman"/>
                <w:color w:val="auto"/>
                <w:sz w:val="22"/>
                <w:szCs w:val="22"/>
                <w:lang w:eastAsia="en-US"/>
              </w:rPr>
            </w:pPr>
            <w:r w:rsidRPr="004D236E">
              <w:rPr>
                <w:rFonts w:ascii="Times New Roman" w:hAnsi="Times New Roman" w:cs="Times New Roman"/>
                <w:b/>
                <w:bCs/>
                <w:color w:val="auto"/>
                <w:sz w:val="22"/>
                <w:szCs w:val="22"/>
                <w:lang w:eastAsia="en-US"/>
              </w:rPr>
              <w:t>Parametry wymagane</w:t>
            </w:r>
          </w:p>
        </w:tc>
      </w:tr>
      <w:tr w:rsidR="000A3110" w:rsidRPr="004D236E" w14:paraId="2FC7FD59" w14:textId="77777777" w:rsidTr="00A61B01">
        <w:trPr>
          <w:trHeight w:val="404"/>
        </w:trPr>
        <w:tc>
          <w:tcPr>
            <w:tcW w:w="550" w:type="dxa"/>
            <w:vAlign w:val="center"/>
          </w:tcPr>
          <w:p w14:paraId="59E3BE52"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1 </w:t>
            </w:r>
          </w:p>
        </w:tc>
        <w:tc>
          <w:tcPr>
            <w:tcW w:w="4844" w:type="dxa"/>
            <w:vAlign w:val="center"/>
          </w:tcPr>
          <w:p w14:paraId="11092C54"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Typ pompy ciepła </w:t>
            </w:r>
          </w:p>
        </w:tc>
        <w:tc>
          <w:tcPr>
            <w:tcW w:w="3786" w:type="dxa"/>
            <w:vAlign w:val="center"/>
          </w:tcPr>
          <w:p w14:paraId="27F65282"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Powietrze/woda </w:t>
            </w:r>
          </w:p>
        </w:tc>
      </w:tr>
      <w:tr w:rsidR="000A3110" w:rsidRPr="004D236E" w14:paraId="031AEE88" w14:textId="77777777" w:rsidTr="00A61B01">
        <w:trPr>
          <w:trHeight w:val="267"/>
        </w:trPr>
        <w:tc>
          <w:tcPr>
            <w:tcW w:w="550" w:type="dxa"/>
            <w:vAlign w:val="center"/>
          </w:tcPr>
          <w:p w14:paraId="264F1B0C"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2</w:t>
            </w:r>
          </w:p>
        </w:tc>
        <w:tc>
          <w:tcPr>
            <w:tcW w:w="4844" w:type="dxa"/>
            <w:vAlign w:val="center"/>
          </w:tcPr>
          <w:p w14:paraId="43CD5B6C"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Moc grzewcza pompy (tylko sprężarka)</w:t>
            </w:r>
          </w:p>
        </w:tc>
        <w:tc>
          <w:tcPr>
            <w:tcW w:w="3786" w:type="dxa"/>
            <w:vAlign w:val="center"/>
          </w:tcPr>
          <w:p w14:paraId="383923B0" w14:textId="072BEA4A"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Min. </w:t>
            </w:r>
            <w:r>
              <w:rPr>
                <w:rFonts w:ascii="Times New Roman" w:hAnsi="Times New Roman" w:cs="Times New Roman"/>
                <w:color w:val="auto"/>
                <w:sz w:val="22"/>
                <w:szCs w:val="22"/>
                <w:lang w:eastAsia="en-US"/>
              </w:rPr>
              <w:t>15</w:t>
            </w:r>
            <w:r w:rsidRPr="004D236E">
              <w:rPr>
                <w:rFonts w:ascii="Times New Roman" w:hAnsi="Times New Roman" w:cs="Times New Roman"/>
                <w:color w:val="auto"/>
                <w:sz w:val="22"/>
                <w:szCs w:val="22"/>
                <w:lang w:eastAsia="en-US"/>
              </w:rPr>
              <w:t xml:space="preserve"> kW</w:t>
            </w:r>
          </w:p>
        </w:tc>
      </w:tr>
      <w:tr w:rsidR="000A3110" w:rsidRPr="004D236E" w14:paraId="612C2D63" w14:textId="77777777" w:rsidTr="00A61B01">
        <w:trPr>
          <w:trHeight w:val="267"/>
        </w:trPr>
        <w:tc>
          <w:tcPr>
            <w:tcW w:w="550" w:type="dxa"/>
            <w:vAlign w:val="center"/>
          </w:tcPr>
          <w:p w14:paraId="3B3D97D8"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3 </w:t>
            </w:r>
          </w:p>
        </w:tc>
        <w:tc>
          <w:tcPr>
            <w:tcW w:w="4844" w:type="dxa"/>
            <w:vAlign w:val="center"/>
          </w:tcPr>
          <w:p w14:paraId="44F71B67"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Konstrukcja </w:t>
            </w:r>
          </w:p>
        </w:tc>
        <w:tc>
          <w:tcPr>
            <w:tcW w:w="3786" w:type="dxa"/>
            <w:vAlign w:val="center"/>
          </w:tcPr>
          <w:p w14:paraId="56E31868" w14:textId="7AC6B4C6" w:rsidR="000A3110" w:rsidRPr="004D236E" w:rsidRDefault="00F15D7A" w:rsidP="00A61B01">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Monoblok</w:t>
            </w:r>
          </w:p>
        </w:tc>
      </w:tr>
      <w:tr w:rsidR="00625390" w:rsidRPr="004D236E" w14:paraId="631827A9" w14:textId="77777777" w:rsidTr="00A61B01">
        <w:trPr>
          <w:trHeight w:val="266"/>
        </w:trPr>
        <w:tc>
          <w:tcPr>
            <w:tcW w:w="550" w:type="dxa"/>
            <w:vAlign w:val="center"/>
          </w:tcPr>
          <w:p w14:paraId="76D62679" w14:textId="77777777" w:rsidR="00625390" w:rsidRPr="004D236E" w:rsidRDefault="00625390" w:rsidP="00625390">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4 </w:t>
            </w:r>
          </w:p>
        </w:tc>
        <w:tc>
          <w:tcPr>
            <w:tcW w:w="4844" w:type="dxa"/>
            <w:vAlign w:val="center"/>
          </w:tcPr>
          <w:p w14:paraId="108EE54C" w14:textId="0F61E1C1" w:rsidR="00625390" w:rsidRPr="004D236E" w:rsidRDefault="00625390" w:rsidP="00625390">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Typ sprężarki</w:t>
            </w:r>
          </w:p>
        </w:tc>
        <w:tc>
          <w:tcPr>
            <w:tcW w:w="3786" w:type="dxa"/>
            <w:vAlign w:val="center"/>
          </w:tcPr>
          <w:p w14:paraId="54FF5978" w14:textId="5D571894" w:rsidR="00625390" w:rsidRPr="004D236E" w:rsidRDefault="00625390" w:rsidP="00625390">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scroll</w:t>
            </w:r>
          </w:p>
        </w:tc>
      </w:tr>
      <w:tr w:rsidR="00D866DF" w:rsidRPr="00E91DBB" w14:paraId="38427BAB" w14:textId="77777777" w:rsidTr="00A61B01">
        <w:trPr>
          <w:trHeight w:val="266"/>
        </w:trPr>
        <w:tc>
          <w:tcPr>
            <w:tcW w:w="550" w:type="dxa"/>
            <w:vAlign w:val="center"/>
          </w:tcPr>
          <w:p w14:paraId="30B65AC8"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5 </w:t>
            </w:r>
          </w:p>
        </w:tc>
        <w:tc>
          <w:tcPr>
            <w:tcW w:w="4844" w:type="dxa"/>
            <w:vAlign w:val="center"/>
          </w:tcPr>
          <w:p w14:paraId="5EC58312" w14:textId="4E35DE09"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Zakres temperatur powietrza zewnętrznego</w:t>
            </w:r>
            <w:r w:rsidRPr="004D236E">
              <w:rPr>
                <w:rFonts w:ascii="Times New Roman" w:hAnsi="Times New Roman" w:cs="Times New Roman"/>
                <w:color w:val="auto"/>
                <w:sz w:val="22"/>
                <w:szCs w:val="22"/>
                <w:lang w:eastAsia="en-US"/>
              </w:rPr>
              <w:t xml:space="preserve"> </w:t>
            </w:r>
          </w:p>
        </w:tc>
        <w:tc>
          <w:tcPr>
            <w:tcW w:w="3786" w:type="dxa"/>
            <w:vAlign w:val="center"/>
          </w:tcPr>
          <w:p w14:paraId="5A423044" w14:textId="5C08014E" w:rsidR="00D866DF" w:rsidRPr="00D866DF" w:rsidRDefault="00D866DF" w:rsidP="00D866DF">
            <w:pPr>
              <w:pStyle w:val="Default"/>
              <w:rPr>
                <w:rFonts w:ascii="Times New Roman" w:hAnsi="Times New Roman" w:cs="Times New Roman"/>
                <w:color w:val="auto"/>
                <w:sz w:val="22"/>
                <w:szCs w:val="22"/>
                <w:lang w:val="en-US" w:eastAsia="en-US"/>
              </w:rPr>
            </w:pPr>
            <w:r w:rsidRPr="00A61B01">
              <w:rPr>
                <w:rFonts w:ascii="Times New Roman" w:hAnsi="Times New Roman" w:cs="Times New Roman"/>
                <w:color w:val="auto"/>
                <w:sz w:val="22"/>
                <w:szCs w:val="22"/>
                <w:lang w:val="en-GB" w:eastAsia="en-US"/>
              </w:rPr>
              <w:t>Minus 2</w:t>
            </w:r>
            <w:r>
              <w:rPr>
                <w:rFonts w:ascii="Times New Roman" w:hAnsi="Times New Roman" w:cs="Times New Roman"/>
                <w:color w:val="auto"/>
                <w:sz w:val="22"/>
                <w:szCs w:val="22"/>
                <w:lang w:val="en-GB" w:eastAsia="en-US"/>
              </w:rPr>
              <w:t>0</w:t>
            </w:r>
            <w:r w:rsidRPr="00A61B01">
              <w:rPr>
                <w:rFonts w:ascii="Times New Roman" w:hAnsi="Times New Roman" w:cs="Times New Roman"/>
                <w:color w:val="auto"/>
                <w:sz w:val="22"/>
                <w:szCs w:val="22"/>
                <w:lang w:val="en-GB" w:eastAsia="en-US"/>
              </w:rPr>
              <w:t xml:space="preserve"> st C do plus 35 st C</w:t>
            </w:r>
          </w:p>
        </w:tc>
      </w:tr>
      <w:tr w:rsidR="00D866DF" w:rsidRPr="004D236E" w14:paraId="5034E5B6" w14:textId="77777777" w:rsidTr="00A61B01">
        <w:trPr>
          <w:trHeight w:val="266"/>
        </w:trPr>
        <w:tc>
          <w:tcPr>
            <w:tcW w:w="550" w:type="dxa"/>
            <w:vAlign w:val="center"/>
          </w:tcPr>
          <w:p w14:paraId="698F163A"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6 </w:t>
            </w:r>
          </w:p>
        </w:tc>
        <w:tc>
          <w:tcPr>
            <w:tcW w:w="4844" w:type="dxa"/>
            <w:vAlign w:val="center"/>
          </w:tcPr>
          <w:p w14:paraId="3154975F" w14:textId="04035E0E"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Maksymalna temperatura </w:t>
            </w:r>
            <w:r>
              <w:rPr>
                <w:rFonts w:ascii="Times New Roman" w:hAnsi="Times New Roman" w:cs="Times New Roman"/>
                <w:color w:val="auto"/>
                <w:sz w:val="22"/>
                <w:szCs w:val="22"/>
                <w:lang w:eastAsia="en-US"/>
              </w:rPr>
              <w:t>zasilania czynnika grzewczego</w:t>
            </w:r>
            <w:r w:rsidRPr="004D236E">
              <w:rPr>
                <w:rFonts w:ascii="Times New Roman" w:hAnsi="Times New Roman" w:cs="Times New Roman"/>
                <w:color w:val="auto"/>
                <w:sz w:val="22"/>
                <w:szCs w:val="22"/>
                <w:lang w:eastAsia="en-US"/>
              </w:rPr>
              <w:t xml:space="preserve">  </w:t>
            </w:r>
          </w:p>
        </w:tc>
        <w:tc>
          <w:tcPr>
            <w:tcW w:w="3786" w:type="dxa"/>
            <w:vAlign w:val="center"/>
          </w:tcPr>
          <w:p w14:paraId="153FEB5C" w14:textId="666814E6"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Min </w:t>
            </w:r>
            <w:r>
              <w:rPr>
                <w:rFonts w:ascii="Times New Roman" w:hAnsi="Times New Roman" w:cs="Times New Roman"/>
                <w:color w:val="auto"/>
                <w:sz w:val="22"/>
                <w:szCs w:val="22"/>
                <w:lang w:eastAsia="en-US"/>
              </w:rPr>
              <w:t>55</w:t>
            </w:r>
            <w:r w:rsidRPr="004D236E">
              <w:rPr>
                <w:rFonts w:ascii="Times New Roman" w:hAnsi="Times New Roman" w:cs="Times New Roman"/>
                <w:color w:val="auto"/>
                <w:sz w:val="22"/>
                <w:szCs w:val="22"/>
                <w:vertAlign w:val="superscript"/>
                <w:lang w:eastAsia="en-US"/>
              </w:rPr>
              <w:t>0</w:t>
            </w:r>
            <w:r w:rsidRPr="004D236E">
              <w:rPr>
                <w:rFonts w:ascii="Times New Roman" w:hAnsi="Times New Roman" w:cs="Times New Roman"/>
                <w:color w:val="auto"/>
                <w:sz w:val="22"/>
                <w:szCs w:val="22"/>
                <w:lang w:eastAsia="en-US"/>
              </w:rPr>
              <w:t>C (przy pracy samego modułu sprężarki)</w:t>
            </w:r>
          </w:p>
        </w:tc>
      </w:tr>
      <w:tr w:rsidR="00D866DF" w:rsidRPr="004D236E" w14:paraId="440394CF" w14:textId="77777777" w:rsidTr="00A61B01">
        <w:trPr>
          <w:trHeight w:val="266"/>
        </w:trPr>
        <w:tc>
          <w:tcPr>
            <w:tcW w:w="550" w:type="dxa"/>
            <w:vAlign w:val="center"/>
          </w:tcPr>
          <w:p w14:paraId="185D674A"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7 </w:t>
            </w:r>
          </w:p>
        </w:tc>
        <w:tc>
          <w:tcPr>
            <w:tcW w:w="4844" w:type="dxa"/>
            <w:vAlign w:val="center"/>
          </w:tcPr>
          <w:p w14:paraId="52503223" w14:textId="50E65D8D" w:rsidR="00D866DF" w:rsidRPr="004D236E" w:rsidRDefault="00D866DF" w:rsidP="004E2FF9">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Współczynnik COP wg EN 1</w:t>
            </w:r>
            <w:r w:rsidR="004E2FF9">
              <w:rPr>
                <w:rFonts w:ascii="Times New Roman" w:hAnsi="Times New Roman" w:cs="Times New Roman"/>
                <w:color w:val="auto"/>
                <w:sz w:val="22"/>
                <w:szCs w:val="22"/>
                <w:lang w:eastAsia="en-US"/>
              </w:rPr>
              <w:t>4511</w:t>
            </w:r>
          </w:p>
        </w:tc>
        <w:tc>
          <w:tcPr>
            <w:tcW w:w="3786" w:type="dxa"/>
            <w:vAlign w:val="center"/>
          </w:tcPr>
          <w:p w14:paraId="69A041A7" w14:textId="19AF55E0"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COP Min. </w:t>
            </w:r>
            <w:r>
              <w:rPr>
                <w:rFonts w:ascii="Times New Roman" w:hAnsi="Times New Roman" w:cs="Times New Roman"/>
                <w:color w:val="auto"/>
                <w:sz w:val="22"/>
                <w:szCs w:val="22"/>
                <w:lang w:eastAsia="en-US"/>
              </w:rPr>
              <w:t>4</w:t>
            </w:r>
            <w:r w:rsidRPr="004D236E">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5</w:t>
            </w:r>
            <w:r w:rsidRPr="004D236E">
              <w:rPr>
                <w:rFonts w:ascii="Times New Roman" w:hAnsi="Times New Roman" w:cs="Times New Roman"/>
                <w:color w:val="auto"/>
                <w:sz w:val="22"/>
                <w:szCs w:val="22"/>
                <w:lang w:eastAsia="en-US"/>
              </w:rPr>
              <w:t xml:space="preserve"> </w:t>
            </w:r>
            <w:r>
              <w:rPr>
                <w:rFonts w:ascii="Times New Roman" w:hAnsi="Times New Roman" w:cs="Times New Roman"/>
                <w:color w:val="auto"/>
                <w:sz w:val="22"/>
                <w:szCs w:val="22"/>
                <w:lang w:eastAsia="en-US"/>
              </w:rPr>
              <w:t>przy A7</w:t>
            </w:r>
            <w:r w:rsidRPr="004D236E">
              <w:rPr>
                <w:rFonts w:ascii="Times New Roman" w:hAnsi="Times New Roman" w:cs="Times New Roman"/>
                <w:color w:val="auto"/>
                <w:sz w:val="22"/>
                <w:szCs w:val="22"/>
                <w:lang w:eastAsia="en-US"/>
              </w:rPr>
              <w:t>/W</w:t>
            </w:r>
            <w:r>
              <w:rPr>
                <w:rFonts w:ascii="Times New Roman" w:hAnsi="Times New Roman" w:cs="Times New Roman"/>
                <w:color w:val="auto"/>
                <w:sz w:val="22"/>
                <w:szCs w:val="22"/>
                <w:lang w:eastAsia="en-US"/>
              </w:rPr>
              <w:t>3</w:t>
            </w:r>
            <w:r w:rsidRPr="004D236E">
              <w:rPr>
                <w:rFonts w:ascii="Times New Roman" w:hAnsi="Times New Roman" w:cs="Times New Roman"/>
                <w:color w:val="auto"/>
                <w:sz w:val="22"/>
                <w:szCs w:val="22"/>
                <w:lang w:eastAsia="en-US"/>
              </w:rPr>
              <w:t>5</w:t>
            </w:r>
          </w:p>
        </w:tc>
      </w:tr>
      <w:tr w:rsidR="00D866DF" w:rsidRPr="004D236E" w14:paraId="3D52B7AA" w14:textId="77777777" w:rsidTr="00A61B01">
        <w:trPr>
          <w:trHeight w:val="213"/>
        </w:trPr>
        <w:tc>
          <w:tcPr>
            <w:tcW w:w="550" w:type="dxa"/>
            <w:vAlign w:val="center"/>
          </w:tcPr>
          <w:p w14:paraId="5870ADAD"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8 </w:t>
            </w:r>
          </w:p>
        </w:tc>
        <w:tc>
          <w:tcPr>
            <w:tcW w:w="4844" w:type="dxa"/>
            <w:vAlign w:val="center"/>
          </w:tcPr>
          <w:p w14:paraId="75C3B5F0" w14:textId="6261D823"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Zasilanie elektryczne</w:t>
            </w:r>
          </w:p>
        </w:tc>
        <w:tc>
          <w:tcPr>
            <w:tcW w:w="3786" w:type="dxa"/>
            <w:vAlign w:val="center"/>
          </w:tcPr>
          <w:p w14:paraId="7027AE32" w14:textId="48FEAAAA"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3f/400V</w:t>
            </w:r>
          </w:p>
        </w:tc>
      </w:tr>
      <w:tr w:rsidR="00D866DF" w:rsidRPr="004D236E" w14:paraId="291CB5E1" w14:textId="77777777" w:rsidTr="00A61B01">
        <w:trPr>
          <w:trHeight w:val="109"/>
        </w:trPr>
        <w:tc>
          <w:tcPr>
            <w:tcW w:w="550" w:type="dxa"/>
            <w:vAlign w:val="center"/>
          </w:tcPr>
          <w:p w14:paraId="295CC635"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9 </w:t>
            </w:r>
          </w:p>
        </w:tc>
        <w:tc>
          <w:tcPr>
            <w:tcW w:w="4844" w:type="dxa"/>
            <w:vAlign w:val="center"/>
          </w:tcPr>
          <w:p w14:paraId="672CA3BC" w14:textId="51D1A083"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Poziom mocy akustycznej </w:t>
            </w:r>
          </w:p>
        </w:tc>
        <w:tc>
          <w:tcPr>
            <w:tcW w:w="3786" w:type="dxa"/>
            <w:vAlign w:val="center"/>
          </w:tcPr>
          <w:p w14:paraId="36926440" w14:textId="2A0D8F2F" w:rsidR="00D866DF" w:rsidRPr="004D236E" w:rsidRDefault="00D866DF" w:rsidP="00D866DF">
            <w:pPr>
              <w:pStyle w:val="Default"/>
              <w:rPr>
                <w:rFonts w:ascii="Times New Roman" w:hAnsi="Times New Roman" w:cs="Times New Roman"/>
                <w:color w:val="auto"/>
                <w:sz w:val="22"/>
                <w:szCs w:val="22"/>
                <w:lang w:val="en-US" w:eastAsia="en-US"/>
              </w:rPr>
            </w:pPr>
            <w:r w:rsidRPr="004D236E">
              <w:rPr>
                <w:rFonts w:ascii="Times New Roman" w:hAnsi="Times New Roman" w:cs="Times New Roman"/>
                <w:color w:val="auto"/>
                <w:sz w:val="22"/>
                <w:szCs w:val="22"/>
                <w:lang w:val="en-US" w:eastAsia="en-US"/>
              </w:rPr>
              <w:t>Max. 6</w:t>
            </w:r>
            <w:r>
              <w:rPr>
                <w:rFonts w:ascii="Times New Roman" w:hAnsi="Times New Roman" w:cs="Times New Roman"/>
                <w:color w:val="auto"/>
                <w:sz w:val="22"/>
                <w:szCs w:val="22"/>
                <w:lang w:val="en-US" w:eastAsia="en-US"/>
              </w:rPr>
              <w:t>1</w:t>
            </w:r>
            <w:r w:rsidRPr="004D236E">
              <w:rPr>
                <w:rFonts w:ascii="Times New Roman" w:hAnsi="Times New Roman" w:cs="Times New Roman"/>
                <w:color w:val="auto"/>
                <w:sz w:val="22"/>
                <w:szCs w:val="22"/>
                <w:lang w:val="en-US" w:eastAsia="en-US"/>
              </w:rPr>
              <w:t xml:space="preserve">dB </w:t>
            </w:r>
          </w:p>
        </w:tc>
      </w:tr>
      <w:tr w:rsidR="00D866DF" w:rsidRPr="004D236E" w14:paraId="58F2AF91" w14:textId="77777777" w:rsidTr="00A61B01">
        <w:trPr>
          <w:trHeight w:val="109"/>
        </w:trPr>
        <w:tc>
          <w:tcPr>
            <w:tcW w:w="550" w:type="dxa"/>
            <w:vAlign w:val="center"/>
          </w:tcPr>
          <w:p w14:paraId="4D7A4F48" w14:textId="77777777" w:rsidR="00D866DF" w:rsidRPr="004D236E" w:rsidRDefault="00D866DF" w:rsidP="00D866DF">
            <w:pPr>
              <w:pStyle w:val="Default"/>
              <w:rPr>
                <w:rFonts w:ascii="Times New Roman" w:hAnsi="Times New Roman" w:cs="Times New Roman"/>
                <w:color w:val="auto"/>
                <w:sz w:val="22"/>
                <w:szCs w:val="22"/>
                <w:lang w:val="en-US" w:eastAsia="en-US"/>
              </w:rPr>
            </w:pPr>
            <w:r w:rsidRPr="004D236E">
              <w:rPr>
                <w:rFonts w:ascii="Times New Roman" w:hAnsi="Times New Roman" w:cs="Times New Roman"/>
                <w:color w:val="auto"/>
                <w:sz w:val="22"/>
                <w:szCs w:val="22"/>
                <w:lang w:val="en-US" w:eastAsia="en-US"/>
              </w:rPr>
              <w:t>10</w:t>
            </w:r>
          </w:p>
        </w:tc>
        <w:tc>
          <w:tcPr>
            <w:tcW w:w="4844" w:type="dxa"/>
            <w:vAlign w:val="center"/>
          </w:tcPr>
          <w:p w14:paraId="68404F20" w14:textId="1C718995"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Grzałka elektryczna</w:t>
            </w:r>
          </w:p>
        </w:tc>
        <w:tc>
          <w:tcPr>
            <w:tcW w:w="3786" w:type="dxa"/>
            <w:vAlign w:val="center"/>
          </w:tcPr>
          <w:p w14:paraId="062873E4" w14:textId="07737085"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Możliwość zabudowy grzałki elektrycznej o mocy min 1,5 kW obsługiwanej przez zintegrowaną automatykę pompy ciepła</w:t>
            </w:r>
          </w:p>
        </w:tc>
      </w:tr>
      <w:tr w:rsidR="00D866DF" w:rsidRPr="004D236E" w14:paraId="1EC00AAC" w14:textId="77777777" w:rsidTr="00A61B01">
        <w:trPr>
          <w:trHeight w:val="109"/>
        </w:trPr>
        <w:tc>
          <w:tcPr>
            <w:tcW w:w="550" w:type="dxa"/>
            <w:vAlign w:val="center"/>
          </w:tcPr>
          <w:p w14:paraId="2BAEE82E"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12</w:t>
            </w:r>
          </w:p>
        </w:tc>
        <w:tc>
          <w:tcPr>
            <w:tcW w:w="4844" w:type="dxa"/>
            <w:vAlign w:val="center"/>
          </w:tcPr>
          <w:p w14:paraId="700E026D" w14:textId="6E7C407D"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Zabezpieczeni układu chłodniczego</w:t>
            </w:r>
          </w:p>
        </w:tc>
        <w:tc>
          <w:tcPr>
            <w:tcW w:w="3786" w:type="dxa"/>
            <w:vAlign w:val="center"/>
          </w:tcPr>
          <w:p w14:paraId="64800801" w14:textId="6604EA2A"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Układ termodynamiczny musi być w</w:t>
            </w:r>
            <w:r w:rsidRPr="004D236E">
              <w:rPr>
                <w:rFonts w:ascii="Times New Roman" w:hAnsi="Times New Roman" w:cs="Times New Roman"/>
                <w:strike/>
                <w:color w:val="auto"/>
                <w:sz w:val="22"/>
                <w:szCs w:val="22"/>
                <w:lang w:eastAsia="en-US"/>
              </w:rPr>
              <w:t xml:space="preserve"> </w:t>
            </w:r>
            <w:r w:rsidRPr="004D236E">
              <w:rPr>
                <w:rFonts w:ascii="Times New Roman" w:hAnsi="Times New Roman" w:cs="Times New Roman"/>
                <w:color w:val="auto"/>
                <w:sz w:val="22"/>
                <w:szCs w:val="22"/>
                <w:lang w:eastAsia="en-US"/>
              </w:rPr>
              <w:t>przekroczeniem ciśnienia max. oraz spadkiem poniżej ciśnienia min. Oba stany musza być sygnalizowane na regulatorze pompy ciepła i blokować pompę ciepła do pracy</w:t>
            </w:r>
          </w:p>
        </w:tc>
      </w:tr>
      <w:tr w:rsidR="00D866DF" w:rsidRPr="004D236E" w14:paraId="7DA89820" w14:textId="77777777" w:rsidTr="00A61B01">
        <w:trPr>
          <w:trHeight w:val="109"/>
        </w:trPr>
        <w:tc>
          <w:tcPr>
            <w:tcW w:w="550" w:type="dxa"/>
            <w:vAlign w:val="center"/>
          </w:tcPr>
          <w:p w14:paraId="62A4561B"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14</w:t>
            </w:r>
          </w:p>
        </w:tc>
        <w:tc>
          <w:tcPr>
            <w:tcW w:w="4844" w:type="dxa"/>
            <w:vAlign w:val="center"/>
          </w:tcPr>
          <w:p w14:paraId="55883C5F" w14:textId="51EA6EBF"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Klasa energetyczna</w:t>
            </w:r>
          </w:p>
        </w:tc>
        <w:tc>
          <w:tcPr>
            <w:tcW w:w="3786" w:type="dxa"/>
            <w:vAlign w:val="center"/>
          </w:tcPr>
          <w:p w14:paraId="6680FE4C" w14:textId="16EA1B2D"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A+</w:t>
            </w:r>
          </w:p>
        </w:tc>
      </w:tr>
      <w:tr w:rsidR="000A3110" w:rsidRPr="004D236E" w14:paraId="759FEA35" w14:textId="77777777" w:rsidTr="00A61B01">
        <w:trPr>
          <w:trHeight w:val="109"/>
        </w:trPr>
        <w:tc>
          <w:tcPr>
            <w:tcW w:w="550" w:type="dxa"/>
            <w:vAlign w:val="center"/>
          </w:tcPr>
          <w:p w14:paraId="47E100C1"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15 </w:t>
            </w:r>
          </w:p>
        </w:tc>
        <w:tc>
          <w:tcPr>
            <w:tcW w:w="4844" w:type="dxa"/>
            <w:vAlign w:val="center"/>
          </w:tcPr>
          <w:p w14:paraId="1DE6D324"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Dodatkowe parametry</w:t>
            </w:r>
          </w:p>
        </w:tc>
        <w:tc>
          <w:tcPr>
            <w:tcW w:w="3786" w:type="dxa"/>
            <w:vAlign w:val="center"/>
          </w:tcPr>
          <w:p w14:paraId="3B3EDC8D"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Regulator pompy ciepła z możliwością zamocowania w innym pomieszczeniu niż pompa ciepła</w:t>
            </w:r>
          </w:p>
        </w:tc>
      </w:tr>
      <w:tr w:rsidR="000A3110" w:rsidRPr="004D236E" w14:paraId="165E4900" w14:textId="77777777" w:rsidTr="00A61B01">
        <w:trPr>
          <w:trHeight w:val="109"/>
        </w:trPr>
        <w:tc>
          <w:tcPr>
            <w:tcW w:w="550" w:type="dxa"/>
            <w:vAlign w:val="center"/>
          </w:tcPr>
          <w:p w14:paraId="2DBB98E4"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17 </w:t>
            </w:r>
          </w:p>
        </w:tc>
        <w:tc>
          <w:tcPr>
            <w:tcW w:w="4844" w:type="dxa"/>
            <w:vAlign w:val="center"/>
          </w:tcPr>
          <w:p w14:paraId="10E51F4C"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Zabezpieczenie sprężarki i układu sterowania </w:t>
            </w:r>
          </w:p>
        </w:tc>
        <w:tc>
          <w:tcPr>
            <w:tcW w:w="3786" w:type="dxa"/>
            <w:vAlign w:val="center"/>
          </w:tcPr>
          <w:p w14:paraId="40EE707D"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zintegrowane </w:t>
            </w:r>
          </w:p>
        </w:tc>
      </w:tr>
    </w:tbl>
    <w:p w14:paraId="52C3678C" w14:textId="77777777" w:rsidR="000A3110" w:rsidRDefault="000A3110" w:rsidP="00653619">
      <w:pPr>
        <w:autoSpaceDE w:val="0"/>
        <w:autoSpaceDN w:val="0"/>
        <w:adjustRightInd w:val="0"/>
        <w:spacing w:after="0" w:line="276" w:lineRule="auto"/>
        <w:rPr>
          <w:b/>
          <w:szCs w:val="24"/>
        </w:rPr>
      </w:pPr>
    </w:p>
    <w:p w14:paraId="24C63FFE" w14:textId="77777777" w:rsidR="000A3110" w:rsidRDefault="000A3110" w:rsidP="00653619">
      <w:pPr>
        <w:autoSpaceDE w:val="0"/>
        <w:autoSpaceDN w:val="0"/>
        <w:adjustRightInd w:val="0"/>
        <w:spacing w:after="0" w:line="276" w:lineRule="auto"/>
        <w:rPr>
          <w:b/>
          <w:szCs w:val="24"/>
        </w:rPr>
      </w:pPr>
    </w:p>
    <w:tbl>
      <w:tblPr>
        <w:tblpPr w:leftFromText="141" w:rightFromText="141" w:vertAnchor="text" w:horzAnchor="margin" w:tblpXSpec="center" w:tblpY="1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4844"/>
        <w:gridCol w:w="3786"/>
      </w:tblGrid>
      <w:tr w:rsidR="000A3110" w:rsidRPr="004D236E" w14:paraId="54262700" w14:textId="77777777" w:rsidTr="00A61B01">
        <w:trPr>
          <w:trHeight w:val="422"/>
        </w:trPr>
        <w:tc>
          <w:tcPr>
            <w:tcW w:w="9180" w:type="dxa"/>
            <w:gridSpan w:val="3"/>
            <w:vAlign w:val="center"/>
          </w:tcPr>
          <w:p w14:paraId="42FBE251" w14:textId="0AFC568F" w:rsidR="000A3110" w:rsidRPr="004D236E" w:rsidRDefault="00625390" w:rsidP="00A61B01">
            <w:pPr>
              <w:pStyle w:val="Default"/>
              <w:jc w:val="center"/>
              <w:rPr>
                <w:rFonts w:ascii="Times New Roman" w:hAnsi="Times New Roman" w:cs="Times New Roman"/>
                <w:b/>
                <w:bCs/>
                <w:color w:val="auto"/>
                <w:sz w:val="22"/>
                <w:szCs w:val="22"/>
                <w:lang w:eastAsia="en-US"/>
              </w:rPr>
            </w:pPr>
            <w:r w:rsidRPr="004D236E">
              <w:rPr>
                <w:rFonts w:ascii="Times New Roman" w:hAnsi="Times New Roman" w:cs="Times New Roman"/>
                <w:b/>
                <w:bCs/>
                <w:color w:val="auto"/>
                <w:sz w:val="22"/>
                <w:szCs w:val="22"/>
                <w:lang w:eastAsia="en-US"/>
              </w:rPr>
              <w:t xml:space="preserve">Wymagane </w:t>
            </w:r>
            <w:r>
              <w:rPr>
                <w:rFonts w:ascii="Times New Roman" w:hAnsi="Times New Roman" w:cs="Times New Roman"/>
                <w:b/>
                <w:bCs/>
                <w:color w:val="auto"/>
                <w:sz w:val="22"/>
                <w:szCs w:val="22"/>
                <w:lang w:eastAsia="en-US"/>
              </w:rPr>
              <w:t xml:space="preserve">minimalne </w:t>
            </w:r>
            <w:r w:rsidRPr="004D236E">
              <w:rPr>
                <w:rFonts w:ascii="Times New Roman" w:hAnsi="Times New Roman" w:cs="Times New Roman"/>
                <w:b/>
                <w:bCs/>
                <w:color w:val="auto"/>
                <w:sz w:val="22"/>
                <w:szCs w:val="22"/>
                <w:lang w:eastAsia="en-US"/>
              </w:rPr>
              <w:t>parametry techniczne kompaktowych pomp ciepła</w:t>
            </w:r>
          </w:p>
        </w:tc>
      </w:tr>
      <w:tr w:rsidR="000A3110" w:rsidRPr="004D236E" w14:paraId="013A54B5" w14:textId="77777777" w:rsidTr="00A61B01">
        <w:trPr>
          <w:trHeight w:val="107"/>
        </w:trPr>
        <w:tc>
          <w:tcPr>
            <w:tcW w:w="550" w:type="dxa"/>
            <w:vAlign w:val="center"/>
          </w:tcPr>
          <w:p w14:paraId="56B30237" w14:textId="77777777" w:rsidR="000A3110" w:rsidRPr="004D236E" w:rsidRDefault="000A3110" w:rsidP="00A61B01">
            <w:pPr>
              <w:pStyle w:val="Default"/>
              <w:jc w:val="center"/>
              <w:rPr>
                <w:rFonts w:ascii="Times New Roman" w:hAnsi="Times New Roman" w:cs="Times New Roman"/>
                <w:b/>
                <w:bCs/>
                <w:color w:val="auto"/>
                <w:sz w:val="22"/>
                <w:szCs w:val="22"/>
                <w:lang w:eastAsia="en-US"/>
              </w:rPr>
            </w:pPr>
            <w:r w:rsidRPr="004D236E">
              <w:rPr>
                <w:rFonts w:ascii="Times New Roman" w:hAnsi="Times New Roman" w:cs="Times New Roman"/>
                <w:b/>
                <w:bCs/>
                <w:color w:val="auto"/>
                <w:sz w:val="22"/>
                <w:szCs w:val="22"/>
                <w:lang w:eastAsia="en-US"/>
              </w:rPr>
              <w:t>Lp.</w:t>
            </w:r>
          </w:p>
        </w:tc>
        <w:tc>
          <w:tcPr>
            <w:tcW w:w="4844" w:type="dxa"/>
            <w:vAlign w:val="center"/>
          </w:tcPr>
          <w:p w14:paraId="2C68E24E" w14:textId="77777777" w:rsidR="000A3110" w:rsidRPr="004D236E" w:rsidRDefault="000A3110" w:rsidP="00A61B01">
            <w:pPr>
              <w:pStyle w:val="Default"/>
              <w:jc w:val="center"/>
              <w:rPr>
                <w:rFonts w:ascii="Times New Roman" w:hAnsi="Times New Roman" w:cs="Times New Roman"/>
                <w:b/>
                <w:color w:val="auto"/>
                <w:sz w:val="22"/>
                <w:szCs w:val="22"/>
                <w:lang w:eastAsia="en-US"/>
              </w:rPr>
            </w:pPr>
            <w:r w:rsidRPr="004D236E">
              <w:rPr>
                <w:rFonts w:ascii="Times New Roman" w:hAnsi="Times New Roman" w:cs="Times New Roman"/>
                <w:b/>
                <w:color w:val="auto"/>
                <w:sz w:val="22"/>
                <w:szCs w:val="22"/>
                <w:lang w:eastAsia="en-US"/>
              </w:rPr>
              <w:t>Opis wymagań</w:t>
            </w:r>
          </w:p>
        </w:tc>
        <w:tc>
          <w:tcPr>
            <w:tcW w:w="3786" w:type="dxa"/>
            <w:vAlign w:val="center"/>
          </w:tcPr>
          <w:p w14:paraId="4EBE9A82" w14:textId="77777777" w:rsidR="000A3110" w:rsidRPr="004D236E" w:rsidRDefault="000A3110" w:rsidP="00A61B01">
            <w:pPr>
              <w:pStyle w:val="Default"/>
              <w:jc w:val="center"/>
              <w:rPr>
                <w:rFonts w:ascii="Times New Roman" w:hAnsi="Times New Roman" w:cs="Times New Roman"/>
                <w:color w:val="auto"/>
                <w:sz w:val="22"/>
                <w:szCs w:val="22"/>
                <w:lang w:eastAsia="en-US"/>
              </w:rPr>
            </w:pPr>
            <w:r w:rsidRPr="004D236E">
              <w:rPr>
                <w:rFonts w:ascii="Times New Roman" w:hAnsi="Times New Roman" w:cs="Times New Roman"/>
                <w:b/>
                <w:bCs/>
                <w:color w:val="auto"/>
                <w:sz w:val="22"/>
                <w:szCs w:val="22"/>
                <w:lang w:eastAsia="en-US"/>
              </w:rPr>
              <w:t>Parametry wymagane</w:t>
            </w:r>
          </w:p>
        </w:tc>
      </w:tr>
      <w:tr w:rsidR="000A3110" w:rsidRPr="004D236E" w14:paraId="4E3113F2" w14:textId="77777777" w:rsidTr="00A61B01">
        <w:trPr>
          <w:trHeight w:val="404"/>
        </w:trPr>
        <w:tc>
          <w:tcPr>
            <w:tcW w:w="550" w:type="dxa"/>
            <w:vAlign w:val="center"/>
          </w:tcPr>
          <w:p w14:paraId="35D05150"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1 </w:t>
            </w:r>
          </w:p>
        </w:tc>
        <w:tc>
          <w:tcPr>
            <w:tcW w:w="4844" w:type="dxa"/>
            <w:vAlign w:val="center"/>
          </w:tcPr>
          <w:p w14:paraId="13CC2E54"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Typ pompy ciepła </w:t>
            </w:r>
          </w:p>
        </w:tc>
        <w:tc>
          <w:tcPr>
            <w:tcW w:w="3786" w:type="dxa"/>
            <w:vAlign w:val="center"/>
          </w:tcPr>
          <w:p w14:paraId="1B19F74D"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Powietrze/woda </w:t>
            </w:r>
          </w:p>
        </w:tc>
      </w:tr>
      <w:tr w:rsidR="000A3110" w:rsidRPr="004D236E" w14:paraId="3ABA2A02" w14:textId="77777777" w:rsidTr="00A61B01">
        <w:trPr>
          <w:trHeight w:val="267"/>
        </w:trPr>
        <w:tc>
          <w:tcPr>
            <w:tcW w:w="550" w:type="dxa"/>
            <w:vAlign w:val="center"/>
          </w:tcPr>
          <w:p w14:paraId="4BD715FC"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2</w:t>
            </w:r>
          </w:p>
        </w:tc>
        <w:tc>
          <w:tcPr>
            <w:tcW w:w="4844" w:type="dxa"/>
            <w:vAlign w:val="center"/>
          </w:tcPr>
          <w:p w14:paraId="1573540B"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Moc grzewcza pompy (tylko sprężarka)</w:t>
            </w:r>
          </w:p>
        </w:tc>
        <w:tc>
          <w:tcPr>
            <w:tcW w:w="3786" w:type="dxa"/>
            <w:vAlign w:val="center"/>
          </w:tcPr>
          <w:p w14:paraId="046BE844" w14:textId="7054FAF1" w:rsidR="000A3110" w:rsidRPr="004D236E" w:rsidRDefault="000A3110" w:rsidP="000A3110">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Min. </w:t>
            </w:r>
            <w:r>
              <w:rPr>
                <w:rFonts w:ascii="Times New Roman" w:hAnsi="Times New Roman" w:cs="Times New Roman"/>
                <w:color w:val="auto"/>
                <w:sz w:val="22"/>
                <w:szCs w:val="22"/>
                <w:lang w:eastAsia="en-US"/>
              </w:rPr>
              <w:t>18</w:t>
            </w:r>
            <w:r w:rsidRPr="004D236E">
              <w:rPr>
                <w:rFonts w:ascii="Times New Roman" w:hAnsi="Times New Roman" w:cs="Times New Roman"/>
                <w:color w:val="auto"/>
                <w:sz w:val="22"/>
                <w:szCs w:val="22"/>
                <w:lang w:eastAsia="en-US"/>
              </w:rPr>
              <w:t xml:space="preserve"> kW</w:t>
            </w:r>
          </w:p>
        </w:tc>
      </w:tr>
      <w:tr w:rsidR="000A3110" w:rsidRPr="004D236E" w14:paraId="26A07C8E" w14:textId="77777777" w:rsidTr="00A61B01">
        <w:trPr>
          <w:trHeight w:val="267"/>
        </w:trPr>
        <w:tc>
          <w:tcPr>
            <w:tcW w:w="550" w:type="dxa"/>
            <w:vAlign w:val="center"/>
          </w:tcPr>
          <w:p w14:paraId="12EA5623"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3 </w:t>
            </w:r>
          </w:p>
        </w:tc>
        <w:tc>
          <w:tcPr>
            <w:tcW w:w="4844" w:type="dxa"/>
            <w:vAlign w:val="center"/>
          </w:tcPr>
          <w:p w14:paraId="42F73429"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Konstrukcja </w:t>
            </w:r>
          </w:p>
        </w:tc>
        <w:tc>
          <w:tcPr>
            <w:tcW w:w="3786" w:type="dxa"/>
            <w:vAlign w:val="center"/>
          </w:tcPr>
          <w:p w14:paraId="2098F29F" w14:textId="34803469" w:rsidR="000A3110" w:rsidRPr="004D236E" w:rsidRDefault="00F15D7A" w:rsidP="00A61B01">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Monoblok</w:t>
            </w:r>
          </w:p>
        </w:tc>
      </w:tr>
      <w:tr w:rsidR="00625390" w:rsidRPr="004D236E" w14:paraId="1DDF5538" w14:textId="77777777" w:rsidTr="00A61B01">
        <w:trPr>
          <w:trHeight w:val="266"/>
        </w:trPr>
        <w:tc>
          <w:tcPr>
            <w:tcW w:w="550" w:type="dxa"/>
            <w:vAlign w:val="center"/>
          </w:tcPr>
          <w:p w14:paraId="75D70F4D" w14:textId="77777777" w:rsidR="00625390" w:rsidRPr="004D236E" w:rsidRDefault="00625390" w:rsidP="00625390">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4 </w:t>
            </w:r>
          </w:p>
        </w:tc>
        <w:tc>
          <w:tcPr>
            <w:tcW w:w="4844" w:type="dxa"/>
            <w:vAlign w:val="center"/>
          </w:tcPr>
          <w:p w14:paraId="5672F442" w14:textId="65EA11A9" w:rsidR="00625390" w:rsidRPr="004D236E" w:rsidRDefault="00625390" w:rsidP="00625390">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Typ sprężarki</w:t>
            </w:r>
          </w:p>
        </w:tc>
        <w:tc>
          <w:tcPr>
            <w:tcW w:w="3786" w:type="dxa"/>
            <w:vAlign w:val="center"/>
          </w:tcPr>
          <w:p w14:paraId="1311686A" w14:textId="25F37617" w:rsidR="00625390" w:rsidRPr="004D236E" w:rsidRDefault="00625390" w:rsidP="00625390">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scroll</w:t>
            </w:r>
          </w:p>
        </w:tc>
      </w:tr>
      <w:tr w:rsidR="00D866DF" w:rsidRPr="00E91DBB" w14:paraId="387DFF43" w14:textId="77777777" w:rsidTr="00A61B01">
        <w:trPr>
          <w:trHeight w:val="266"/>
        </w:trPr>
        <w:tc>
          <w:tcPr>
            <w:tcW w:w="550" w:type="dxa"/>
            <w:vAlign w:val="center"/>
          </w:tcPr>
          <w:p w14:paraId="1BD50D5A"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5 </w:t>
            </w:r>
          </w:p>
        </w:tc>
        <w:tc>
          <w:tcPr>
            <w:tcW w:w="4844" w:type="dxa"/>
            <w:vAlign w:val="center"/>
          </w:tcPr>
          <w:p w14:paraId="576DFE86" w14:textId="181CF465"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Zakres temperatur powietrza zewnętrznego</w:t>
            </w:r>
            <w:r w:rsidRPr="004D236E">
              <w:rPr>
                <w:rFonts w:ascii="Times New Roman" w:hAnsi="Times New Roman" w:cs="Times New Roman"/>
                <w:color w:val="auto"/>
                <w:sz w:val="22"/>
                <w:szCs w:val="22"/>
                <w:lang w:eastAsia="en-US"/>
              </w:rPr>
              <w:t xml:space="preserve"> </w:t>
            </w:r>
          </w:p>
        </w:tc>
        <w:tc>
          <w:tcPr>
            <w:tcW w:w="3786" w:type="dxa"/>
            <w:vAlign w:val="center"/>
          </w:tcPr>
          <w:p w14:paraId="31CA49CD" w14:textId="72E75D5D" w:rsidR="00D866DF" w:rsidRPr="00D866DF" w:rsidRDefault="00D866DF" w:rsidP="00D866DF">
            <w:pPr>
              <w:pStyle w:val="Default"/>
              <w:rPr>
                <w:rFonts w:ascii="Times New Roman" w:hAnsi="Times New Roman" w:cs="Times New Roman"/>
                <w:color w:val="auto"/>
                <w:sz w:val="22"/>
                <w:szCs w:val="22"/>
                <w:lang w:val="en-US" w:eastAsia="en-US"/>
              </w:rPr>
            </w:pPr>
            <w:r w:rsidRPr="00A61B01">
              <w:rPr>
                <w:rFonts w:ascii="Times New Roman" w:hAnsi="Times New Roman" w:cs="Times New Roman"/>
                <w:color w:val="auto"/>
                <w:sz w:val="22"/>
                <w:szCs w:val="22"/>
                <w:lang w:val="en-GB" w:eastAsia="en-US"/>
              </w:rPr>
              <w:t>Minus 2</w:t>
            </w:r>
            <w:r>
              <w:rPr>
                <w:rFonts w:ascii="Times New Roman" w:hAnsi="Times New Roman" w:cs="Times New Roman"/>
                <w:color w:val="auto"/>
                <w:sz w:val="22"/>
                <w:szCs w:val="22"/>
                <w:lang w:val="en-GB" w:eastAsia="en-US"/>
              </w:rPr>
              <w:t>0</w:t>
            </w:r>
            <w:r w:rsidRPr="00A61B01">
              <w:rPr>
                <w:rFonts w:ascii="Times New Roman" w:hAnsi="Times New Roman" w:cs="Times New Roman"/>
                <w:color w:val="auto"/>
                <w:sz w:val="22"/>
                <w:szCs w:val="22"/>
                <w:lang w:val="en-GB" w:eastAsia="en-US"/>
              </w:rPr>
              <w:t xml:space="preserve"> st C do plus 35 st C</w:t>
            </w:r>
          </w:p>
        </w:tc>
      </w:tr>
      <w:tr w:rsidR="00D866DF" w:rsidRPr="004D236E" w14:paraId="3CF879A3" w14:textId="77777777" w:rsidTr="00A61B01">
        <w:trPr>
          <w:trHeight w:val="266"/>
        </w:trPr>
        <w:tc>
          <w:tcPr>
            <w:tcW w:w="550" w:type="dxa"/>
            <w:vAlign w:val="center"/>
          </w:tcPr>
          <w:p w14:paraId="54B6733F"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6 </w:t>
            </w:r>
          </w:p>
        </w:tc>
        <w:tc>
          <w:tcPr>
            <w:tcW w:w="4844" w:type="dxa"/>
            <w:vAlign w:val="center"/>
          </w:tcPr>
          <w:p w14:paraId="767023C8" w14:textId="5E702C1A"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Maksymalna temperatura </w:t>
            </w:r>
            <w:r>
              <w:rPr>
                <w:rFonts w:ascii="Times New Roman" w:hAnsi="Times New Roman" w:cs="Times New Roman"/>
                <w:color w:val="auto"/>
                <w:sz w:val="22"/>
                <w:szCs w:val="22"/>
                <w:lang w:eastAsia="en-US"/>
              </w:rPr>
              <w:t>zasilania czynnika grzewczego</w:t>
            </w:r>
            <w:r w:rsidRPr="004D236E">
              <w:rPr>
                <w:rFonts w:ascii="Times New Roman" w:hAnsi="Times New Roman" w:cs="Times New Roman"/>
                <w:color w:val="auto"/>
                <w:sz w:val="22"/>
                <w:szCs w:val="22"/>
                <w:lang w:eastAsia="en-US"/>
              </w:rPr>
              <w:t xml:space="preserve">  </w:t>
            </w:r>
          </w:p>
        </w:tc>
        <w:tc>
          <w:tcPr>
            <w:tcW w:w="3786" w:type="dxa"/>
            <w:vAlign w:val="center"/>
          </w:tcPr>
          <w:p w14:paraId="47199F13" w14:textId="3729D049"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Min </w:t>
            </w:r>
            <w:r>
              <w:rPr>
                <w:rFonts w:ascii="Times New Roman" w:hAnsi="Times New Roman" w:cs="Times New Roman"/>
                <w:color w:val="auto"/>
                <w:sz w:val="22"/>
                <w:szCs w:val="22"/>
                <w:lang w:eastAsia="en-US"/>
              </w:rPr>
              <w:t>55</w:t>
            </w:r>
            <w:r w:rsidRPr="004D236E">
              <w:rPr>
                <w:rFonts w:ascii="Times New Roman" w:hAnsi="Times New Roman" w:cs="Times New Roman"/>
                <w:color w:val="auto"/>
                <w:sz w:val="22"/>
                <w:szCs w:val="22"/>
                <w:vertAlign w:val="superscript"/>
                <w:lang w:eastAsia="en-US"/>
              </w:rPr>
              <w:t>0</w:t>
            </w:r>
            <w:r w:rsidRPr="004D236E">
              <w:rPr>
                <w:rFonts w:ascii="Times New Roman" w:hAnsi="Times New Roman" w:cs="Times New Roman"/>
                <w:color w:val="auto"/>
                <w:sz w:val="22"/>
                <w:szCs w:val="22"/>
                <w:lang w:eastAsia="en-US"/>
              </w:rPr>
              <w:t>C (przy pracy samego modułu sprężarki)</w:t>
            </w:r>
          </w:p>
        </w:tc>
      </w:tr>
      <w:tr w:rsidR="00D866DF" w:rsidRPr="004D236E" w14:paraId="1DF7A001" w14:textId="77777777" w:rsidTr="00A61B01">
        <w:trPr>
          <w:trHeight w:val="266"/>
        </w:trPr>
        <w:tc>
          <w:tcPr>
            <w:tcW w:w="550" w:type="dxa"/>
            <w:vAlign w:val="center"/>
          </w:tcPr>
          <w:p w14:paraId="235F44F9"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7 </w:t>
            </w:r>
          </w:p>
        </w:tc>
        <w:tc>
          <w:tcPr>
            <w:tcW w:w="4844" w:type="dxa"/>
            <w:vAlign w:val="center"/>
          </w:tcPr>
          <w:p w14:paraId="18E5C75F" w14:textId="7F256978" w:rsidR="00D866DF" w:rsidRPr="004D236E" w:rsidRDefault="00D866DF" w:rsidP="004E2FF9">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Współczynnik COP wg EN 1</w:t>
            </w:r>
            <w:r w:rsidR="004E2FF9">
              <w:rPr>
                <w:rFonts w:ascii="Times New Roman" w:hAnsi="Times New Roman" w:cs="Times New Roman"/>
                <w:color w:val="auto"/>
                <w:sz w:val="22"/>
                <w:szCs w:val="22"/>
                <w:lang w:eastAsia="en-US"/>
              </w:rPr>
              <w:t>4511</w:t>
            </w:r>
          </w:p>
        </w:tc>
        <w:tc>
          <w:tcPr>
            <w:tcW w:w="3786" w:type="dxa"/>
            <w:vAlign w:val="center"/>
          </w:tcPr>
          <w:p w14:paraId="421E42DB" w14:textId="7874C7EE"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COP Min. </w:t>
            </w:r>
            <w:r>
              <w:rPr>
                <w:rFonts w:ascii="Times New Roman" w:hAnsi="Times New Roman" w:cs="Times New Roman"/>
                <w:color w:val="auto"/>
                <w:sz w:val="22"/>
                <w:szCs w:val="22"/>
                <w:lang w:eastAsia="en-US"/>
              </w:rPr>
              <w:t>4</w:t>
            </w:r>
            <w:r w:rsidRPr="004D236E">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5</w:t>
            </w:r>
            <w:r w:rsidRPr="004D236E">
              <w:rPr>
                <w:rFonts w:ascii="Times New Roman" w:hAnsi="Times New Roman" w:cs="Times New Roman"/>
                <w:color w:val="auto"/>
                <w:sz w:val="22"/>
                <w:szCs w:val="22"/>
                <w:lang w:eastAsia="en-US"/>
              </w:rPr>
              <w:t xml:space="preserve"> </w:t>
            </w:r>
            <w:r>
              <w:rPr>
                <w:rFonts w:ascii="Times New Roman" w:hAnsi="Times New Roman" w:cs="Times New Roman"/>
                <w:color w:val="auto"/>
                <w:sz w:val="22"/>
                <w:szCs w:val="22"/>
                <w:lang w:eastAsia="en-US"/>
              </w:rPr>
              <w:t>przy A7</w:t>
            </w:r>
            <w:r w:rsidRPr="004D236E">
              <w:rPr>
                <w:rFonts w:ascii="Times New Roman" w:hAnsi="Times New Roman" w:cs="Times New Roman"/>
                <w:color w:val="auto"/>
                <w:sz w:val="22"/>
                <w:szCs w:val="22"/>
                <w:lang w:eastAsia="en-US"/>
              </w:rPr>
              <w:t>/W</w:t>
            </w:r>
            <w:r>
              <w:rPr>
                <w:rFonts w:ascii="Times New Roman" w:hAnsi="Times New Roman" w:cs="Times New Roman"/>
                <w:color w:val="auto"/>
                <w:sz w:val="22"/>
                <w:szCs w:val="22"/>
                <w:lang w:eastAsia="en-US"/>
              </w:rPr>
              <w:t>3</w:t>
            </w:r>
            <w:r w:rsidRPr="004D236E">
              <w:rPr>
                <w:rFonts w:ascii="Times New Roman" w:hAnsi="Times New Roman" w:cs="Times New Roman"/>
                <w:color w:val="auto"/>
                <w:sz w:val="22"/>
                <w:szCs w:val="22"/>
                <w:lang w:eastAsia="en-US"/>
              </w:rPr>
              <w:t>5</w:t>
            </w:r>
          </w:p>
        </w:tc>
      </w:tr>
      <w:tr w:rsidR="00D866DF" w:rsidRPr="004D236E" w14:paraId="4D91CE67" w14:textId="77777777" w:rsidTr="00A61B01">
        <w:trPr>
          <w:trHeight w:val="213"/>
        </w:trPr>
        <w:tc>
          <w:tcPr>
            <w:tcW w:w="550" w:type="dxa"/>
            <w:vAlign w:val="center"/>
          </w:tcPr>
          <w:p w14:paraId="3FC2150A"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8 </w:t>
            </w:r>
          </w:p>
        </w:tc>
        <w:tc>
          <w:tcPr>
            <w:tcW w:w="4844" w:type="dxa"/>
            <w:vAlign w:val="center"/>
          </w:tcPr>
          <w:p w14:paraId="13ADEFD6" w14:textId="75F0CBDA"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Zasilanie elektryczne</w:t>
            </w:r>
          </w:p>
        </w:tc>
        <w:tc>
          <w:tcPr>
            <w:tcW w:w="3786" w:type="dxa"/>
            <w:vAlign w:val="center"/>
          </w:tcPr>
          <w:p w14:paraId="12D697FF" w14:textId="178AB6CD"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3f/400V</w:t>
            </w:r>
          </w:p>
        </w:tc>
      </w:tr>
      <w:tr w:rsidR="00D866DF" w:rsidRPr="004D236E" w14:paraId="3AB01800" w14:textId="77777777" w:rsidTr="00A61B01">
        <w:trPr>
          <w:trHeight w:val="109"/>
        </w:trPr>
        <w:tc>
          <w:tcPr>
            <w:tcW w:w="550" w:type="dxa"/>
            <w:vAlign w:val="center"/>
          </w:tcPr>
          <w:p w14:paraId="6DA82B2B"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9 </w:t>
            </w:r>
          </w:p>
        </w:tc>
        <w:tc>
          <w:tcPr>
            <w:tcW w:w="4844" w:type="dxa"/>
            <w:vAlign w:val="center"/>
          </w:tcPr>
          <w:p w14:paraId="678D0415" w14:textId="1BDD8CE8"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Poziom mocy akustycznej </w:t>
            </w:r>
          </w:p>
        </w:tc>
        <w:tc>
          <w:tcPr>
            <w:tcW w:w="3786" w:type="dxa"/>
            <w:vAlign w:val="center"/>
          </w:tcPr>
          <w:p w14:paraId="27E29663" w14:textId="6E5254C6" w:rsidR="00D866DF" w:rsidRPr="004D236E" w:rsidRDefault="00D866DF" w:rsidP="00D866DF">
            <w:pPr>
              <w:pStyle w:val="Default"/>
              <w:rPr>
                <w:rFonts w:ascii="Times New Roman" w:hAnsi="Times New Roman" w:cs="Times New Roman"/>
                <w:color w:val="auto"/>
                <w:sz w:val="22"/>
                <w:szCs w:val="22"/>
                <w:lang w:val="en-US" w:eastAsia="en-US"/>
              </w:rPr>
            </w:pPr>
            <w:r w:rsidRPr="004D236E">
              <w:rPr>
                <w:rFonts w:ascii="Times New Roman" w:hAnsi="Times New Roman" w:cs="Times New Roman"/>
                <w:color w:val="auto"/>
                <w:sz w:val="22"/>
                <w:szCs w:val="22"/>
                <w:lang w:val="en-US" w:eastAsia="en-US"/>
              </w:rPr>
              <w:t>Max. 6</w:t>
            </w:r>
            <w:r>
              <w:rPr>
                <w:rFonts w:ascii="Times New Roman" w:hAnsi="Times New Roman" w:cs="Times New Roman"/>
                <w:color w:val="auto"/>
                <w:sz w:val="22"/>
                <w:szCs w:val="22"/>
                <w:lang w:val="en-US" w:eastAsia="en-US"/>
              </w:rPr>
              <w:t>1</w:t>
            </w:r>
            <w:r w:rsidRPr="004D236E">
              <w:rPr>
                <w:rFonts w:ascii="Times New Roman" w:hAnsi="Times New Roman" w:cs="Times New Roman"/>
                <w:color w:val="auto"/>
                <w:sz w:val="22"/>
                <w:szCs w:val="22"/>
                <w:lang w:val="en-US" w:eastAsia="en-US"/>
              </w:rPr>
              <w:t xml:space="preserve">dB </w:t>
            </w:r>
          </w:p>
        </w:tc>
      </w:tr>
      <w:tr w:rsidR="00D866DF" w:rsidRPr="004D236E" w14:paraId="5482C580" w14:textId="77777777" w:rsidTr="00A61B01">
        <w:trPr>
          <w:trHeight w:val="109"/>
        </w:trPr>
        <w:tc>
          <w:tcPr>
            <w:tcW w:w="550" w:type="dxa"/>
            <w:vAlign w:val="center"/>
          </w:tcPr>
          <w:p w14:paraId="10958F25" w14:textId="77777777" w:rsidR="00D866DF" w:rsidRPr="004D236E" w:rsidRDefault="00D866DF" w:rsidP="00D866DF">
            <w:pPr>
              <w:pStyle w:val="Default"/>
              <w:rPr>
                <w:rFonts w:ascii="Times New Roman" w:hAnsi="Times New Roman" w:cs="Times New Roman"/>
                <w:color w:val="auto"/>
                <w:sz w:val="22"/>
                <w:szCs w:val="22"/>
                <w:lang w:val="en-US" w:eastAsia="en-US"/>
              </w:rPr>
            </w:pPr>
            <w:r w:rsidRPr="004D236E">
              <w:rPr>
                <w:rFonts w:ascii="Times New Roman" w:hAnsi="Times New Roman" w:cs="Times New Roman"/>
                <w:color w:val="auto"/>
                <w:sz w:val="22"/>
                <w:szCs w:val="22"/>
                <w:lang w:val="en-US" w:eastAsia="en-US"/>
              </w:rPr>
              <w:t>10</w:t>
            </w:r>
          </w:p>
        </w:tc>
        <w:tc>
          <w:tcPr>
            <w:tcW w:w="4844" w:type="dxa"/>
            <w:vAlign w:val="center"/>
          </w:tcPr>
          <w:p w14:paraId="54A13B6F" w14:textId="5E55A19E"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Grzałka elektryczna</w:t>
            </w:r>
          </w:p>
        </w:tc>
        <w:tc>
          <w:tcPr>
            <w:tcW w:w="3786" w:type="dxa"/>
            <w:vAlign w:val="center"/>
          </w:tcPr>
          <w:p w14:paraId="4871E59E" w14:textId="4C270234"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Możliwość zabudowy grzałki elektrycznej o mocy min 1,5 kW obsługiwanej przez zintegrowaną automatykę pompy ciepła</w:t>
            </w:r>
          </w:p>
        </w:tc>
      </w:tr>
      <w:tr w:rsidR="00D866DF" w:rsidRPr="004D236E" w14:paraId="2823FD01" w14:textId="77777777" w:rsidTr="00A61B01">
        <w:trPr>
          <w:trHeight w:val="109"/>
        </w:trPr>
        <w:tc>
          <w:tcPr>
            <w:tcW w:w="550" w:type="dxa"/>
            <w:vAlign w:val="center"/>
          </w:tcPr>
          <w:p w14:paraId="5ED793EA"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12</w:t>
            </w:r>
          </w:p>
        </w:tc>
        <w:tc>
          <w:tcPr>
            <w:tcW w:w="4844" w:type="dxa"/>
            <w:vAlign w:val="center"/>
          </w:tcPr>
          <w:p w14:paraId="0F52718B" w14:textId="167A33E0"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Zabezpieczeni układu chłodniczego</w:t>
            </w:r>
          </w:p>
        </w:tc>
        <w:tc>
          <w:tcPr>
            <w:tcW w:w="3786" w:type="dxa"/>
            <w:vAlign w:val="center"/>
          </w:tcPr>
          <w:p w14:paraId="68DAACCC" w14:textId="4639BE83"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Układ termodynamiczny musi być w</w:t>
            </w:r>
            <w:r w:rsidRPr="004D236E">
              <w:rPr>
                <w:rFonts w:ascii="Times New Roman" w:hAnsi="Times New Roman" w:cs="Times New Roman"/>
                <w:strike/>
                <w:color w:val="auto"/>
                <w:sz w:val="22"/>
                <w:szCs w:val="22"/>
                <w:lang w:eastAsia="en-US"/>
              </w:rPr>
              <w:t xml:space="preserve"> </w:t>
            </w:r>
            <w:r w:rsidRPr="004D236E">
              <w:rPr>
                <w:rFonts w:ascii="Times New Roman" w:hAnsi="Times New Roman" w:cs="Times New Roman"/>
                <w:color w:val="auto"/>
                <w:sz w:val="22"/>
                <w:szCs w:val="22"/>
                <w:lang w:eastAsia="en-US"/>
              </w:rPr>
              <w:t>przekroczeniem ciśnienia max. oraz spadkiem poniżej ciśnienia min. Oba stany musza być sygnalizowane na regulatorze pompy ciepła i blokować pompę ciepła do pracy</w:t>
            </w:r>
          </w:p>
        </w:tc>
      </w:tr>
      <w:tr w:rsidR="00D866DF" w:rsidRPr="004D236E" w14:paraId="46C7E971" w14:textId="77777777" w:rsidTr="00A61B01">
        <w:trPr>
          <w:trHeight w:val="109"/>
        </w:trPr>
        <w:tc>
          <w:tcPr>
            <w:tcW w:w="550" w:type="dxa"/>
            <w:vAlign w:val="center"/>
          </w:tcPr>
          <w:p w14:paraId="375995AE" w14:textId="77777777" w:rsidR="00D866DF" w:rsidRPr="004D236E" w:rsidRDefault="00D866DF" w:rsidP="00D866DF">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14</w:t>
            </w:r>
          </w:p>
        </w:tc>
        <w:tc>
          <w:tcPr>
            <w:tcW w:w="4844" w:type="dxa"/>
            <w:vAlign w:val="center"/>
          </w:tcPr>
          <w:p w14:paraId="02D00A62" w14:textId="3AC661B4"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Klasa energetyczna</w:t>
            </w:r>
          </w:p>
        </w:tc>
        <w:tc>
          <w:tcPr>
            <w:tcW w:w="3786" w:type="dxa"/>
            <w:vAlign w:val="center"/>
          </w:tcPr>
          <w:p w14:paraId="022B00BC" w14:textId="5D2FEE3E" w:rsidR="00D866DF" w:rsidRPr="004D236E" w:rsidRDefault="00D866DF" w:rsidP="00D866DF">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A+</w:t>
            </w:r>
          </w:p>
        </w:tc>
      </w:tr>
      <w:tr w:rsidR="000A3110" w:rsidRPr="004D236E" w14:paraId="0EFC4534" w14:textId="77777777" w:rsidTr="00A61B01">
        <w:trPr>
          <w:trHeight w:val="109"/>
        </w:trPr>
        <w:tc>
          <w:tcPr>
            <w:tcW w:w="550" w:type="dxa"/>
            <w:vAlign w:val="center"/>
          </w:tcPr>
          <w:p w14:paraId="7E5366EA"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15 </w:t>
            </w:r>
          </w:p>
        </w:tc>
        <w:tc>
          <w:tcPr>
            <w:tcW w:w="4844" w:type="dxa"/>
            <w:vAlign w:val="center"/>
          </w:tcPr>
          <w:p w14:paraId="60A01385"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Dodatkowe parametry</w:t>
            </w:r>
          </w:p>
        </w:tc>
        <w:tc>
          <w:tcPr>
            <w:tcW w:w="3786" w:type="dxa"/>
            <w:vAlign w:val="center"/>
          </w:tcPr>
          <w:p w14:paraId="7819C089"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Regulator pompy ciepła z możliwością zamocowania w innym pomieszczeniu niż pompa ciepła</w:t>
            </w:r>
          </w:p>
        </w:tc>
      </w:tr>
      <w:tr w:rsidR="000A3110" w:rsidRPr="004D236E" w14:paraId="0C1EA089" w14:textId="77777777" w:rsidTr="00A61B01">
        <w:trPr>
          <w:trHeight w:val="109"/>
        </w:trPr>
        <w:tc>
          <w:tcPr>
            <w:tcW w:w="550" w:type="dxa"/>
            <w:vAlign w:val="center"/>
          </w:tcPr>
          <w:p w14:paraId="190D2961"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17 </w:t>
            </w:r>
          </w:p>
        </w:tc>
        <w:tc>
          <w:tcPr>
            <w:tcW w:w="4844" w:type="dxa"/>
            <w:vAlign w:val="center"/>
          </w:tcPr>
          <w:p w14:paraId="28F929F5"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Zabezpieczenie sprężarki i układu sterowania </w:t>
            </w:r>
          </w:p>
        </w:tc>
        <w:tc>
          <w:tcPr>
            <w:tcW w:w="3786" w:type="dxa"/>
            <w:vAlign w:val="center"/>
          </w:tcPr>
          <w:p w14:paraId="79CB6CEC" w14:textId="77777777" w:rsidR="000A3110" w:rsidRPr="004D236E" w:rsidRDefault="000A3110" w:rsidP="00A61B01">
            <w:pPr>
              <w:pStyle w:val="Default"/>
              <w:rPr>
                <w:rFonts w:ascii="Times New Roman" w:hAnsi="Times New Roman" w:cs="Times New Roman"/>
                <w:color w:val="auto"/>
                <w:sz w:val="22"/>
                <w:szCs w:val="22"/>
                <w:lang w:eastAsia="en-US"/>
              </w:rPr>
            </w:pPr>
            <w:r w:rsidRPr="004D236E">
              <w:rPr>
                <w:rFonts w:ascii="Times New Roman" w:hAnsi="Times New Roman" w:cs="Times New Roman"/>
                <w:color w:val="auto"/>
                <w:sz w:val="22"/>
                <w:szCs w:val="22"/>
                <w:lang w:eastAsia="en-US"/>
              </w:rPr>
              <w:t xml:space="preserve">zintegrowane </w:t>
            </w:r>
          </w:p>
        </w:tc>
      </w:tr>
    </w:tbl>
    <w:p w14:paraId="6491A88C" w14:textId="77777777" w:rsidR="000A3110" w:rsidRDefault="000A3110" w:rsidP="00653619">
      <w:pPr>
        <w:autoSpaceDE w:val="0"/>
        <w:autoSpaceDN w:val="0"/>
        <w:adjustRightInd w:val="0"/>
        <w:spacing w:after="0" w:line="276" w:lineRule="auto"/>
        <w:rPr>
          <w:b/>
          <w:szCs w:val="24"/>
        </w:rPr>
      </w:pPr>
    </w:p>
    <w:p w14:paraId="2C5BB906" w14:textId="77777777" w:rsidR="000A3110" w:rsidRDefault="000A3110" w:rsidP="00653619">
      <w:pPr>
        <w:autoSpaceDE w:val="0"/>
        <w:autoSpaceDN w:val="0"/>
        <w:adjustRightInd w:val="0"/>
        <w:spacing w:after="0" w:line="276" w:lineRule="auto"/>
        <w:rPr>
          <w:b/>
          <w:szCs w:val="24"/>
        </w:rPr>
      </w:pPr>
    </w:p>
    <w:p w14:paraId="55D5E44F" w14:textId="77777777" w:rsidR="000A3110" w:rsidRDefault="000A3110" w:rsidP="00653619">
      <w:pPr>
        <w:autoSpaceDE w:val="0"/>
        <w:autoSpaceDN w:val="0"/>
        <w:adjustRightInd w:val="0"/>
        <w:spacing w:after="0" w:line="276" w:lineRule="auto"/>
        <w:rPr>
          <w:b/>
          <w:szCs w:val="24"/>
        </w:rPr>
      </w:pPr>
    </w:p>
    <w:p w14:paraId="1C1F49C7" w14:textId="77777777" w:rsidR="000A3110" w:rsidRDefault="000A3110" w:rsidP="00653619">
      <w:pPr>
        <w:autoSpaceDE w:val="0"/>
        <w:autoSpaceDN w:val="0"/>
        <w:adjustRightInd w:val="0"/>
        <w:spacing w:after="0" w:line="276" w:lineRule="auto"/>
        <w:rPr>
          <w:b/>
          <w:szCs w:val="24"/>
        </w:rPr>
      </w:pPr>
    </w:p>
    <w:p w14:paraId="19D6538C" w14:textId="77777777" w:rsidR="00653619" w:rsidRPr="005924DB" w:rsidRDefault="00653619" w:rsidP="00653619">
      <w:pPr>
        <w:autoSpaceDE w:val="0"/>
        <w:autoSpaceDN w:val="0"/>
        <w:adjustRightInd w:val="0"/>
        <w:spacing w:after="0" w:line="276" w:lineRule="auto"/>
        <w:rPr>
          <w:b/>
          <w:szCs w:val="24"/>
        </w:rPr>
      </w:pPr>
      <w:r w:rsidRPr="005924DB">
        <w:rPr>
          <w:b/>
          <w:szCs w:val="24"/>
        </w:rPr>
        <w:t>Wymagania dla zasobnika ciepłej wody użytkowej</w:t>
      </w:r>
    </w:p>
    <w:p w14:paraId="4E4FCF7D" w14:textId="77777777" w:rsidR="00653619" w:rsidRDefault="00653619" w:rsidP="00653619">
      <w:pPr>
        <w:autoSpaceDE w:val="0"/>
        <w:autoSpaceDN w:val="0"/>
        <w:adjustRightInd w:val="0"/>
        <w:spacing w:after="0" w:line="240" w:lineRule="auto"/>
        <w:ind w:left="0" w:right="0" w:firstLine="0"/>
        <w:rPr>
          <w:color w:val="FF0000"/>
          <w:szCs w:val="24"/>
        </w:rPr>
      </w:pPr>
    </w:p>
    <w:p w14:paraId="02B947EE" w14:textId="113AE8F0" w:rsidR="00653619" w:rsidRPr="007B7116" w:rsidRDefault="00653619" w:rsidP="00E71980">
      <w:pPr>
        <w:autoSpaceDE w:val="0"/>
        <w:autoSpaceDN w:val="0"/>
        <w:adjustRightInd w:val="0"/>
        <w:spacing w:after="0" w:line="276" w:lineRule="auto"/>
        <w:ind w:left="0" w:right="0" w:firstLine="0"/>
        <w:rPr>
          <w:szCs w:val="24"/>
        </w:rPr>
      </w:pPr>
      <w:r w:rsidRPr="007B7116">
        <w:rPr>
          <w:szCs w:val="24"/>
        </w:rPr>
        <w:t>Zaprojektowano pojemnościowy podgrzewacz ciepłej wody: emaliowany,</w:t>
      </w:r>
      <w:r w:rsidR="00982564">
        <w:rPr>
          <w:szCs w:val="24"/>
        </w:rPr>
        <w:t xml:space="preserve"> </w:t>
      </w:r>
      <w:r w:rsidRPr="007B7116">
        <w:rPr>
          <w:szCs w:val="24"/>
        </w:rPr>
        <w:t>z otworem rewizyjnym, z króćcem umożliwiającym zamontowanie grzałki elektrycznej i anody tytanowej.</w:t>
      </w:r>
    </w:p>
    <w:p w14:paraId="19092677" w14:textId="67E16203" w:rsidR="00653619" w:rsidRPr="007B7116" w:rsidRDefault="00653619" w:rsidP="00E71980">
      <w:pPr>
        <w:autoSpaceDE w:val="0"/>
        <w:autoSpaceDN w:val="0"/>
        <w:adjustRightInd w:val="0"/>
        <w:spacing w:after="0" w:line="276" w:lineRule="auto"/>
        <w:ind w:left="0" w:right="0" w:firstLine="0"/>
        <w:rPr>
          <w:szCs w:val="24"/>
        </w:rPr>
      </w:pPr>
      <w:r w:rsidRPr="00D866DF">
        <w:rPr>
          <w:color w:val="auto"/>
          <w:szCs w:val="24"/>
        </w:rPr>
        <w:t xml:space="preserve">Zaprojektowano podgrzewacz dwuwężownicowy o pojemności </w:t>
      </w:r>
      <w:r w:rsidR="00D866DF" w:rsidRPr="00D866DF">
        <w:rPr>
          <w:color w:val="auto"/>
          <w:szCs w:val="24"/>
        </w:rPr>
        <w:t>min 2</w:t>
      </w:r>
      <w:r w:rsidRPr="00D866DF">
        <w:rPr>
          <w:color w:val="auto"/>
          <w:szCs w:val="24"/>
        </w:rPr>
        <w:t>00 litrów</w:t>
      </w:r>
      <w:r w:rsidR="00982564" w:rsidRPr="00D866DF">
        <w:rPr>
          <w:color w:val="auto"/>
          <w:szCs w:val="24"/>
        </w:rPr>
        <w:t xml:space="preserve"> o powierzchni wężownicy min 3,2</w:t>
      </w:r>
      <w:r w:rsidR="00173C25">
        <w:rPr>
          <w:color w:val="auto"/>
          <w:szCs w:val="24"/>
        </w:rPr>
        <w:t xml:space="preserve"> </w:t>
      </w:r>
      <w:r w:rsidR="00982564" w:rsidRPr="00D866DF">
        <w:rPr>
          <w:color w:val="auto"/>
          <w:szCs w:val="24"/>
        </w:rPr>
        <w:t>m2</w:t>
      </w:r>
      <w:r w:rsidRPr="00D866DF">
        <w:rPr>
          <w:color w:val="auto"/>
          <w:szCs w:val="24"/>
        </w:rPr>
        <w:t xml:space="preserve">. Podgrzewacz ciepłej wody zabezpieczony zostanie aktywną anodą </w:t>
      </w:r>
      <w:r w:rsidRPr="007B7116">
        <w:rPr>
          <w:szCs w:val="24"/>
        </w:rPr>
        <w:t>tytanową. Podgrzewacz c.w.u. powinien być wyposażony w stopy poziomujące, termometr bimetaliczny tarczowy oraz króciec cyrkulacji ciepłej wody.</w:t>
      </w:r>
    </w:p>
    <w:p w14:paraId="0F157522" w14:textId="77777777" w:rsidR="00653619" w:rsidRPr="007B7116" w:rsidRDefault="00653619" w:rsidP="00E71980">
      <w:pPr>
        <w:autoSpaceDE w:val="0"/>
        <w:autoSpaceDN w:val="0"/>
        <w:adjustRightInd w:val="0"/>
        <w:spacing w:after="0" w:line="276" w:lineRule="auto"/>
        <w:ind w:left="0" w:right="0" w:firstLine="0"/>
        <w:rPr>
          <w:szCs w:val="24"/>
        </w:rPr>
      </w:pPr>
      <w:r w:rsidRPr="007B7116">
        <w:rPr>
          <w:szCs w:val="24"/>
        </w:rPr>
        <w:t>Na wyjściu ciepłej wody z podgrzewacza zostanie zamontowany termostatyczny zawór</w:t>
      </w:r>
    </w:p>
    <w:p w14:paraId="453B51EC" w14:textId="77777777" w:rsidR="00653619" w:rsidRPr="007B7116" w:rsidRDefault="00653619" w:rsidP="00E71980">
      <w:pPr>
        <w:autoSpaceDE w:val="0"/>
        <w:autoSpaceDN w:val="0"/>
        <w:adjustRightInd w:val="0"/>
        <w:spacing w:after="0" w:line="276" w:lineRule="auto"/>
        <w:ind w:left="0" w:right="0" w:firstLine="0"/>
        <w:rPr>
          <w:szCs w:val="24"/>
        </w:rPr>
      </w:pPr>
      <w:r w:rsidRPr="007B7116">
        <w:rPr>
          <w:szCs w:val="24"/>
        </w:rPr>
        <w:lastRenderedPageBreak/>
        <w:t>antyoparzeniowy o zakresie temp. 35-70</w:t>
      </w:r>
      <w:r w:rsidRPr="007B7116">
        <w:rPr>
          <w:sz w:val="16"/>
          <w:szCs w:val="16"/>
        </w:rPr>
        <w:t>o</w:t>
      </w:r>
      <w:r w:rsidRPr="007B7116">
        <w:rPr>
          <w:szCs w:val="24"/>
        </w:rPr>
        <w:t>C z króćcami przyłączeniowymi minimum ¾” i k</w:t>
      </w:r>
      <w:r w:rsidRPr="007B7116">
        <w:rPr>
          <w:sz w:val="16"/>
          <w:szCs w:val="16"/>
        </w:rPr>
        <w:t>vs</w:t>
      </w:r>
      <w:r w:rsidRPr="007B7116">
        <w:rPr>
          <w:szCs w:val="24"/>
        </w:rPr>
        <w:t>=1,7 m</w:t>
      </w:r>
      <w:r w:rsidRPr="007B7116">
        <w:rPr>
          <w:sz w:val="16"/>
          <w:szCs w:val="16"/>
        </w:rPr>
        <w:t>3</w:t>
      </w:r>
      <w:r w:rsidRPr="007B7116">
        <w:rPr>
          <w:szCs w:val="24"/>
        </w:rPr>
        <w:t>/h. Zaprojektowany podgrzewacz będzie pełnił funkcję podstawowego zbiornika c.w.u., współpracując z istniejącą instalacją c.w.u. Współczynnik przenikania ciepła izolacji zbiornika zbadany wg normy PN-EN 12664:2001 lub równoważnej, przez akredytowane laboratorium, wynosi maximum 0,0205 W/mK przy ΔT =10 [°C], oraz maksymalnie 0,0228 W/mK przy ΔT =30[°C] lub klasa energetyczna A.</w:t>
      </w:r>
    </w:p>
    <w:p w14:paraId="0FC2A9E6" w14:textId="77777777" w:rsidR="00653619" w:rsidRPr="007B7116" w:rsidRDefault="00653619" w:rsidP="00E71980">
      <w:pPr>
        <w:autoSpaceDE w:val="0"/>
        <w:autoSpaceDN w:val="0"/>
        <w:adjustRightInd w:val="0"/>
        <w:spacing w:after="0" w:line="276" w:lineRule="auto"/>
        <w:ind w:left="0" w:right="0" w:firstLine="0"/>
        <w:rPr>
          <w:szCs w:val="24"/>
        </w:rPr>
      </w:pPr>
      <w:r w:rsidRPr="007B7116">
        <w:rPr>
          <w:szCs w:val="24"/>
        </w:rPr>
        <w:t>Wymiary:</w:t>
      </w:r>
    </w:p>
    <w:p w14:paraId="39FC83E5" w14:textId="77777777" w:rsidR="00653619" w:rsidRPr="007B7116" w:rsidRDefault="00653619" w:rsidP="00E71980">
      <w:pPr>
        <w:autoSpaceDE w:val="0"/>
        <w:autoSpaceDN w:val="0"/>
        <w:adjustRightInd w:val="0"/>
        <w:spacing w:after="0" w:line="276" w:lineRule="auto"/>
        <w:ind w:left="0" w:right="0" w:firstLine="0"/>
        <w:rPr>
          <w:szCs w:val="24"/>
        </w:rPr>
      </w:pPr>
      <w:r w:rsidRPr="007B7116">
        <w:rPr>
          <w:szCs w:val="24"/>
        </w:rPr>
        <w:t>Maksymalna wysokość 1,55 m oraz maksymalna szerokość 0,75m</w:t>
      </w:r>
    </w:p>
    <w:p w14:paraId="275CA988" w14:textId="77777777" w:rsidR="00653619" w:rsidRPr="007B7116" w:rsidRDefault="00653619" w:rsidP="00E71980">
      <w:pPr>
        <w:pStyle w:val="NormalnyWeb"/>
        <w:spacing w:after="0" w:line="276" w:lineRule="auto"/>
        <w:jc w:val="both"/>
        <w:rPr>
          <w:color w:val="000000"/>
        </w:rPr>
      </w:pPr>
      <w:bookmarkStart w:id="4" w:name="_GoBack"/>
      <w:r w:rsidRPr="007B7116">
        <w:rPr>
          <w:color w:val="000000"/>
        </w:rPr>
        <w:t>Dopuszczalne temperatury:</w:t>
      </w:r>
    </w:p>
    <w:p w14:paraId="28E088DF" w14:textId="1EA2782E" w:rsidR="00653619" w:rsidRPr="007B7116" w:rsidRDefault="00653619" w:rsidP="00653619">
      <w:pPr>
        <w:pStyle w:val="NormalnyWeb"/>
        <w:numPr>
          <w:ilvl w:val="0"/>
          <w:numId w:val="11"/>
        </w:numPr>
        <w:spacing w:before="0" w:beforeAutospacing="0" w:after="0" w:afterAutospacing="0" w:line="276" w:lineRule="auto"/>
        <w:jc w:val="both"/>
        <w:rPr>
          <w:color w:val="000000"/>
        </w:rPr>
      </w:pPr>
      <w:r w:rsidRPr="007B7116">
        <w:rPr>
          <w:color w:val="000000"/>
        </w:rPr>
        <w:t>po stronie solarnej: mi</w:t>
      </w:r>
      <w:r w:rsidR="00E91DBB">
        <w:rPr>
          <w:color w:val="000000"/>
        </w:rPr>
        <w:t>nimum 95</w:t>
      </w:r>
      <w:r w:rsidRPr="007B7116">
        <w:rPr>
          <w:color w:val="000000"/>
        </w:rPr>
        <w:t xml:space="preserve"> </w:t>
      </w:r>
      <w:r w:rsidRPr="007B7116">
        <w:rPr>
          <w:color w:val="000000"/>
          <w:vertAlign w:val="superscript"/>
        </w:rPr>
        <w:t>o</w:t>
      </w:r>
      <w:r w:rsidRPr="007B7116">
        <w:rPr>
          <w:color w:val="000000"/>
        </w:rPr>
        <w:t>C,</w:t>
      </w:r>
      <w:bookmarkEnd w:id="4"/>
    </w:p>
    <w:p w14:paraId="48EF8AE8" w14:textId="77777777" w:rsidR="00653619" w:rsidRPr="007B7116" w:rsidRDefault="00653619" w:rsidP="00653619">
      <w:pPr>
        <w:pStyle w:val="NormalnyWeb"/>
        <w:numPr>
          <w:ilvl w:val="0"/>
          <w:numId w:val="11"/>
        </w:numPr>
        <w:spacing w:before="0" w:beforeAutospacing="0" w:after="0" w:afterAutospacing="0" w:line="276" w:lineRule="auto"/>
        <w:jc w:val="both"/>
        <w:rPr>
          <w:color w:val="000000"/>
        </w:rPr>
      </w:pPr>
      <w:r w:rsidRPr="007B7116">
        <w:rPr>
          <w:color w:val="000000"/>
        </w:rPr>
        <w:t xml:space="preserve">po stronie grzewczej: minimum 110 </w:t>
      </w:r>
      <w:r w:rsidRPr="007B7116">
        <w:rPr>
          <w:color w:val="000000"/>
          <w:vertAlign w:val="superscript"/>
        </w:rPr>
        <w:t>o</w:t>
      </w:r>
      <w:r w:rsidRPr="007B7116">
        <w:rPr>
          <w:color w:val="000000"/>
        </w:rPr>
        <w:t>C,</w:t>
      </w:r>
    </w:p>
    <w:p w14:paraId="28B0D374" w14:textId="77777777" w:rsidR="00653619" w:rsidRPr="007B7116" w:rsidRDefault="00653619" w:rsidP="00653619">
      <w:pPr>
        <w:pStyle w:val="NormalnyWeb"/>
        <w:numPr>
          <w:ilvl w:val="0"/>
          <w:numId w:val="11"/>
        </w:numPr>
        <w:spacing w:before="0" w:beforeAutospacing="0" w:after="0" w:afterAutospacing="0" w:line="276" w:lineRule="auto"/>
        <w:jc w:val="both"/>
        <w:rPr>
          <w:color w:val="000000"/>
        </w:rPr>
      </w:pPr>
      <w:r w:rsidRPr="007B7116">
        <w:rPr>
          <w:color w:val="000000"/>
        </w:rPr>
        <w:t xml:space="preserve">po stronie wody użytkowej: minimum 95 </w:t>
      </w:r>
      <w:r w:rsidRPr="007B7116">
        <w:rPr>
          <w:color w:val="000000"/>
          <w:vertAlign w:val="superscript"/>
        </w:rPr>
        <w:t>o</w:t>
      </w:r>
      <w:r w:rsidRPr="007B7116">
        <w:rPr>
          <w:color w:val="000000"/>
        </w:rPr>
        <w:t>C,</w:t>
      </w:r>
    </w:p>
    <w:p w14:paraId="22ACD592" w14:textId="77777777" w:rsidR="00653619" w:rsidRPr="007B7116" w:rsidRDefault="00653619" w:rsidP="00653619">
      <w:pPr>
        <w:pStyle w:val="NormalnyWeb"/>
        <w:spacing w:before="0" w:beforeAutospacing="0" w:after="0" w:line="276" w:lineRule="auto"/>
        <w:jc w:val="both"/>
        <w:rPr>
          <w:color w:val="000000"/>
        </w:rPr>
      </w:pPr>
      <w:r w:rsidRPr="007B7116">
        <w:rPr>
          <w:color w:val="000000"/>
        </w:rPr>
        <w:t>Dopuszczalne nadciśnienie robocze:</w:t>
      </w:r>
    </w:p>
    <w:p w14:paraId="5B8A0001" w14:textId="77777777" w:rsidR="00653619" w:rsidRPr="007B7116" w:rsidRDefault="00653619" w:rsidP="00653619">
      <w:pPr>
        <w:pStyle w:val="NormalnyWeb"/>
        <w:numPr>
          <w:ilvl w:val="0"/>
          <w:numId w:val="12"/>
        </w:numPr>
        <w:spacing w:before="0" w:beforeAutospacing="0" w:after="0" w:afterAutospacing="0" w:line="276" w:lineRule="auto"/>
        <w:jc w:val="both"/>
        <w:rPr>
          <w:color w:val="000000"/>
        </w:rPr>
      </w:pPr>
      <w:r w:rsidRPr="007B7116">
        <w:rPr>
          <w:color w:val="000000"/>
        </w:rPr>
        <w:t>w obiegu solarnym: minimum 10 bar,</w:t>
      </w:r>
    </w:p>
    <w:p w14:paraId="582F0885" w14:textId="77777777" w:rsidR="00653619" w:rsidRPr="007B7116" w:rsidRDefault="00653619" w:rsidP="00653619">
      <w:pPr>
        <w:pStyle w:val="NormalnyWeb"/>
        <w:numPr>
          <w:ilvl w:val="0"/>
          <w:numId w:val="12"/>
        </w:numPr>
        <w:spacing w:before="0" w:beforeAutospacing="0" w:after="0" w:afterAutospacing="0" w:line="276" w:lineRule="auto"/>
        <w:jc w:val="both"/>
        <w:rPr>
          <w:color w:val="000000"/>
        </w:rPr>
      </w:pPr>
      <w:r w:rsidRPr="007B7116">
        <w:rPr>
          <w:color w:val="000000"/>
        </w:rPr>
        <w:t>po stronie wody grzewczej: minimum 10 bar,</w:t>
      </w:r>
    </w:p>
    <w:p w14:paraId="1F66AE36" w14:textId="77777777" w:rsidR="00653619" w:rsidRPr="007B7116" w:rsidRDefault="00653619" w:rsidP="00653619">
      <w:pPr>
        <w:pStyle w:val="NormalnyWeb"/>
        <w:numPr>
          <w:ilvl w:val="0"/>
          <w:numId w:val="12"/>
        </w:numPr>
        <w:spacing w:before="0" w:beforeAutospacing="0" w:after="0" w:afterAutospacing="0" w:line="276" w:lineRule="auto"/>
        <w:jc w:val="both"/>
        <w:rPr>
          <w:color w:val="000000"/>
        </w:rPr>
      </w:pPr>
      <w:r w:rsidRPr="007B7116">
        <w:rPr>
          <w:color w:val="000000"/>
        </w:rPr>
        <w:t>w obiegu c.w.u: minimum 10 bar.</w:t>
      </w:r>
    </w:p>
    <w:p w14:paraId="41360391" w14:textId="77777777" w:rsidR="00653619" w:rsidRDefault="00653619" w:rsidP="00653619">
      <w:pPr>
        <w:autoSpaceDE w:val="0"/>
        <w:autoSpaceDN w:val="0"/>
        <w:adjustRightInd w:val="0"/>
        <w:spacing w:after="0" w:line="240" w:lineRule="auto"/>
        <w:ind w:left="0" w:right="0" w:firstLine="0"/>
        <w:rPr>
          <w:color w:val="FF0000"/>
          <w:szCs w:val="24"/>
        </w:rPr>
      </w:pPr>
    </w:p>
    <w:p w14:paraId="5033A31F" w14:textId="77777777" w:rsidR="00653619" w:rsidRPr="00927659" w:rsidRDefault="00653619" w:rsidP="00653619">
      <w:pPr>
        <w:spacing w:line="276" w:lineRule="auto"/>
        <w:rPr>
          <w:b/>
          <w:color w:val="auto"/>
          <w:szCs w:val="24"/>
        </w:rPr>
      </w:pPr>
    </w:p>
    <w:p w14:paraId="6805C71B" w14:textId="77777777" w:rsidR="00653619" w:rsidRPr="00927659" w:rsidRDefault="00653619" w:rsidP="00653619">
      <w:pPr>
        <w:spacing w:line="276" w:lineRule="auto"/>
        <w:rPr>
          <w:color w:val="auto"/>
        </w:rPr>
      </w:pPr>
    </w:p>
    <w:p w14:paraId="40B457C3" w14:textId="77777777" w:rsidR="00653619" w:rsidRPr="00CF1CA6" w:rsidRDefault="00653619" w:rsidP="00653619">
      <w:pPr>
        <w:pStyle w:val="Nagwek1"/>
        <w:jc w:val="both"/>
        <w:rPr>
          <w:rStyle w:val="Hipercze"/>
          <w:rFonts w:ascii="Times New Roman" w:hAnsi="Times New Roman"/>
          <w:noProof/>
          <w:color w:val="auto"/>
          <w:szCs w:val="28"/>
        </w:rPr>
      </w:pPr>
      <w:bookmarkStart w:id="5" w:name="_Toc22639580"/>
      <w:r w:rsidRPr="00CF1CA6">
        <w:rPr>
          <w:rFonts w:ascii="Times New Roman" w:hAnsi="Times New Roman"/>
          <w:szCs w:val="28"/>
        </w:rPr>
        <w:t xml:space="preserve">3. </w:t>
      </w:r>
      <w:hyperlink w:anchor="_Toc420852769" w:history="1">
        <w:r w:rsidRPr="00CF1CA6">
          <w:rPr>
            <w:rStyle w:val="Hipercze"/>
            <w:rFonts w:ascii="Times New Roman" w:hAnsi="Times New Roman"/>
            <w:noProof/>
            <w:color w:val="auto"/>
            <w:szCs w:val="28"/>
          </w:rPr>
          <w:t>ZAKRES ROBÓT ORAZ WYMAGANIA TECHNICZNE</w:t>
        </w:r>
        <w:bookmarkEnd w:id="5"/>
      </w:hyperlink>
    </w:p>
    <w:p w14:paraId="61979E77" w14:textId="77777777" w:rsidR="00653619" w:rsidRPr="00CF1CA6" w:rsidRDefault="00653619" w:rsidP="00653619">
      <w:pPr>
        <w:pStyle w:val="Nagwek2"/>
        <w:ind w:left="0" w:firstLine="0"/>
        <w:rPr>
          <w:sz w:val="24"/>
          <w:szCs w:val="24"/>
        </w:rPr>
      </w:pPr>
      <w:bookmarkStart w:id="6" w:name="_Toc22639581"/>
      <w:r>
        <w:rPr>
          <w:sz w:val="24"/>
          <w:szCs w:val="24"/>
        </w:rPr>
        <w:t xml:space="preserve">3.1 </w:t>
      </w:r>
      <w:hyperlink w:anchor="_Toc420852771" w:history="1">
        <w:r w:rsidRPr="00CF1CA6">
          <w:rPr>
            <w:rStyle w:val="Hipercze"/>
            <w:noProof/>
            <w:color w:val="auto"/>
            <w:spacing w:val="-9"/>
            <w:sz w:val="24"/>
            <w:szCs w:val="24"/>
          </w:rPr>
          <w:t>Ogólne właściwości funkcjonalno- użytkowe</w:t>
        </w:r>
        <w:bookmarkEnd w:id="6"/>
      </w:hyperlink>
    </w:p>
    <w:p w14:paraId="10A73824" w14:textId="77777777" w:rsidR="00653619" w:rsidRPr="00927659" w:rsidRDefault="00653619" w:rsidP="00653619">
      <w:pPr>
        <w:spacing w:line="276" w:lineRule="auto"/>
        <w:rPr>
          <w:color w:val="auto"/>
        </w:rPr>
      </w:pPr>
    </w:p>
    <w:p w14:paraId="7A2168AF" w14:textId="77777777" w:rsidR="00653619" w:rsidRPr="00927659" w:rsidRDefault="00653619" w:rsidP="00653619">
      <w:pPr>
        <w:spacing w:line="276" w:lineRule="auto"/>
        <w:rPr>
          <w:i/>
          <w:iCs/>
          <w:color w:val="auto"/>
          <w:szCs w:val="24"/>
        </w:rPr>
      </w:pPr>
    </w:p>
    <w:p w14:paraId="6EB9F6D6" w14:textId="77777777" w:rsidR="00653619" w:rsidRPr="00927659" w:rsidRDefault="00653619" w:rsidP="00653619">
      <w:pPr>
        <w:autoSpaceDE w:val="0"/>
        <w:autoSpaceDN w:val="0"/>
        <w:adjustRightInd w:val="0"/>
        <w:spacing w:line="276" w:lineRule="auto"/>
        <w:rPr>
          <w:rFonts w:eastAsia="TimesNewRoman"/>
          <w:color w:val="auto"/>
          <w:szCs w:val="24"/>
        </w:rPr>
      </w:pPr>
      <w:r w:rsidRPr="00927659">
        <w:rPr>
          <w:rFonts w:eastAsia="TimesNewRoman"/>
          <w:color w:val="auto"/>
          <w:szCs w:val="24"/>
        </w:rPr>
        <w:t>Głównym celem planowanych działań jest wykonanie instalacji pozwalających na to, aby wszystkie obiekty objęte projektem, posiadały własne ekologiczne źródło wytwórcze produkujące energię cieplną na własne potrzeby.</w:t>
      </w:r>
    </w:p>
    <w:p w14:paraId="6F3F53EB" w14:textId="77777777" w:rsidR="00653619" w:rsidRPr="00927659" w:rsidRDefault="00653619" w:rsidP="00653619">
      <w:pPr>
        <w:autoSpaceDE w:val="0"/>
        <w:autoSpaceDN w:val="0"/>
        <w:adjustRightInd w:val="0"/>
        <w:spacing w:line="276" w:lineRule="auto"/>
        <w:rPr>
          <w:color w:val="auto"/>
          <w:szCs w:val="24"/>
        </w:rPr>
      </w:pPr>
      <w:r w:rsidRPr="00927659">
        <w:rPr>
          <w:rFonts w:eastAsia="TimesNewRoman"/>
          <w:color w:val="auto"/>
          <w:szCs w:val="24"/>
        </w:rPr>
        <w:t>Efektem ekonomicznym realizacji zadania będzie zmniejszenie ponoszonych wydatków oraz pracy własnej związanych z zakupem paliw kopalnych, usuwaniem odpadów i bieżącą obsługą</w:t>
      </w:r>
      <w:r>
        <w:rPr>
          <w:rFonts w:eastAsia="TimesNewRoman"/>
          <w:color w:val="auto"/>
          <w:szCs w:val="24"/>
        </w:rPr>
        <w:t xml:space="preserve"> </w:t>
      </w:r>
      <w:r w:rsidRPr="00927659">
        <w:rPr>
          <w:rFonts w:eastAsia="TimesNewRoman"/>
          <w:color w:val="auto"/>
          <w:szCs w:val="24"/>
        </w:rPr>
        <w:t>źródła ciepła. Kolejnym bardzo ważnym efektem realizacji inwestycji będzie ograniczenie niskiej emisji spalin będących głównym źródłem smogu oraz dwutlenku węgla i innych szkodliwych</w:t>
      </w:r>
      <w:r>
        <w:rPr>
          <w:rFonts w:eastAsia="TimesNewRoman"/>
          <w:color w:val="auto"/>
          <w:szCs w:val="24"/>
        </w:rPr>
        <w:t xml:space="preserve"> </w:t>
      </w:r>
      <w:r w:rsidRPr="00927659">
        <w:rPr>
          <w:rFonts w:eastAsia="TimesNewRoman"/>
          <w:color w:val="auto"/>
          <w:szCs w:val="24"/>
        </w:rPr>
        <w:t xml:space="preserve">gazów emitowanych przy produkcji energii elektrycznej ze źródeł konwencjonalnych. Ważnym aspektem jest także fakt, że instalacje pomp ciepła działają w sposób praktycznie bezobsługowy, i po przeszkoleniu mogą być obsługiwane przez mieszkańców, osoby pracujące w działach administracyjnych  jak i osoby o ograniczonej </w:t>
      </w:r>
      <w:r w:rsidRPr="00927659">
        <w:rPr>
          <w:rFonts w:eastAsia="TimesNewRoman"/>
          <w:color w:val="auto"/>
          <w:szCs w:val="24"/>
        </w:rPr>
        <w:lastRenderedPageBreak/>
        <w:t>sprawności fizycznej, sensorycznej lub umysłowej oraz nie mające doświadczenia i wiedzy na temat jego obsługi, co wpłynie pozytywnie na komfort pracy pracowników / użytkowników.</w:t>
      </w:r>
    </w:p>
    <w:p w14:paraId="6B835907" w14:textId="77777777" w:rsidR="00653619" w:rsidRPr="00927659" w:rsidRDefault="00653619" w:rsidP="00653619">
      <w:pPr>
        <w:spacing w:line="276" w:lineRule="auto"/>
        <w:rPr>
          <w:color w:val="auto"/>
        </w:rPr>
      </w:pPr>
      <w:r w:rsidRPr="00927659">
        <w:rPr>
          <w:color w:val="auto"/>
        </w:rPr>
        <w:t>Planowana inwestycja instalacji nowobudowanych pomp ciepła służyć będzie produkcji energii cieplnej z odnawialnych źródeł energii na potrzeby własne mieszkańców. Taka inwestycja przyczyni się do znacznego obniżenia kosztów związanych z opłatami za paliwa, oraz do ograniczenia niskiej emisji i uzyskaniu efektu ekologicznego w postaci redukcji emisji do atmosfery dwutlenku węgla CO</w:t>
      </w:r>
      <w:r w:rsidRPr="00927659">
        <w:rPr>
          <w:color w:val="auto"/>
          <w:vertAlign w:val="superscript"/>
        </w:rPr>
        <w:t>2</w:t>
      </w:r>
      <w:r w:rsidRPr="00927659">
        <w:rPr>
          <w:color w:val="auto"/>
        </w:rPr>
        <w:t xml:space="preserve"> oraz innych szkodliwych substancji. </w:t>
      </w:r>
    </w:p>
    <w:p w14:paraId="28FB48B9" w14:textId="77777777" w:rsidR="00653619" w:rsidRPr="00927659" w:rsidRDefault="00653619" w:rsidP="00653619">
      <w:pPr>
        <w:spacing w:line="276" w:lineRule="auto"/>
        <w:rPr>
          <w:color w:val="auto"/>
        </w:rPr>
      </w:pPr>
    </w:p>
    <w:p w14:paraId="4B219954" w14:textId="77777777" w:rsidR="00653619" w:rsidRPr="00927659" w:rsidRDefault="00653619" w:rsidP="00653619">
      <w:pPr>
        <w:spacing w:line="276" w:lineRule="auto"/>
        <w:rPr>
          <w:color w:val="auto"/>
        </w:rPr>
      </w:pPr>
      <w:r w:rsidRPr="00927659">
        <w:rPr>
          <w:color w:val="auto"/>
        </w:rPr>
        <w:t>Realizacja przedstawionych powyżej celów szczegółowych wpłynie pośrednio na wzrost atrakcyjności turystycznej regionu, poprawę warunków życia jego mieszkańców oraz bezpośrednio na poprawę stanu środowiska naturalnego:</w:t>
      </w:r>
    </w:p>
    <w:p w14:paraId="6304073A" w14:textId="77777777" w:rsidR="00653619" w:rsidRPr="00927659" w:rsidRDefault="00653619" w:rsidP="00653619">
      <w:pPr>
        <w:spacing w:line="276" w:lineRule="auto"/>
        <w:ind w:left="284" w:hanging="284"/>
        <w:rPr>
          <w:color w:val="auto"/>
        </w:rPr>
      </w:pPr>
      <w:r w:rsidRPr="00927659">
        <w:rPr>
          <w:color w:val="auto"/>
        </w:rPr>
        <w:t>-</w:t>
      </w:r>
      <w:r w:rsidRPr="00927659">
        <w:rPr>
          <w:color w:val="auto"/>
        </w:rPr>
        <w:tab/>
        <w:t>zmniejszy zapotrzebowania na energię wytwarzaną z bieżącego źródła ciepła, przy produkcji której powstają zanieczyszczenia powietrza w postaci szkodliwych substancji takich jak dwutlenek siarki, tlenki azotu, dwutlenek węgla, pyły;</w:t>
      </w:r>
    </w:p>
    <w:p w14:paraId="2C962280" w14:textId="77777777" w:rsidR="00653619" w:rsidRPr="00927659" w:rsidRDefault="00653619" w:rsidP="00653619">
      <w:pPr>
        <w:spacing w:line="276" w:lineRule="auto"/>
        <w:ind w:left="284" w:hanging="284"/>
        <w:rPr>
          <w:color w:val="auto"/>
        </w:rPr>
      </w:pPr>
      <w:r w:rsidRPr="00927659">
        <w:rPr>
          <w:color w:val="auto"/>
        </w:rPr>
        <w:t>-</w:t>
      </w:r>
      <w:r w:rsidRPr="00927659">
        <w:rPr>
          <w:color w:val="auto"/>
        </w:rPr>
        <w:tab/>
        <w:t>umożliwi wytwarzanie CWU na potrzeby gospodarstwa domowego;</w:t>
      </w:r>
    </w:p>
    <w:p w14:paraId="16B64798" w14:textId="77777777" w:rsidR="00653619" w:rsidRPr="00927659" w:rsidRDefault="00653619" w:rsidP="00653619">
      <w:pPr>
        <w:spacing w:line="276" w:lineRule="auto"/>
        <w:rPr>
          <w:color w:val="auto"/>
        </w:rPr>
      </w:pPr>
      <w:r w:rsidRPr="00927659">
        <w:rPr>
          <w:color w:val="auto"/>
        </w:rPr>
        <w:t>-    zwiększy wykorzystanie odnawialnych źródeł energii,</w:t>
      </w:r>
    </w:p>
    <w:p w14:paraId="69E54372" w14:textId="77777777" w:rsidR="00653619" w:rsidRPr="00927659" w:rsidRDefault="00653619" w:rsidP="00653619">
      <w:pPr>
        <w:spacing w:line="276" w:lineRule="auto"/>
        <w:ind w:left="284" w:hanging="284"/>
        <w:rPr>
          <w:color w:val="auto"/>
        </w:rPr>
      </w:pPr>
      <w:r w:rsidRPr="00927659">
        <w:rPr>
          <w:color w:val="auto"/>
        </w:rPr>
        <w:t>-    przyczyni się do niwelowania barier dla wdrażania nowych rozwiązań (wykorzystywania</w:t>
      </w:r>
      <w:r>
        <w:rPr>
          <w:color w:val="auto"/>
        </w:rPr>
        <w:t xml:space="preserve"> </w:t>
      </w:r>
      <w:r w:rsidRPr="00927659">
        <w:rPr>
          <w:color w:val="auto"/>
        </w:rPr>
        <w:t>alternatywnych źródeł energii), gdzie z jednej strony jest niska świadomość potrzeby ochrony środowiska, z drugiej strony obawa przed nadmiernymi kosztami w stosunku do efektów,</w:t>
      </w:r>
    </w:p>
    <w:p w14:paraId="1B595338" w14:textId="77777777" w:rsidR="00653619" w:rsidRPr="00927659" w:rsidRDefault="00653619" w:rsidP="00653619">
      <w:pPr>
        <w:spacing w:line="276" w:lineRule="auto"/>
        <w:ind w:left="284" w:hanging="284"/>
        <w:rPr>
          <w:color w:val="auto"/>
        </w:rPr>
      </w:pPr>
      <w:r w:rsidRPr="00927659">
        <w:rPr>
          <w:color w:val="auto"/>
        </w:rPr>
        <w:t>-   przyczyni się do wdrożenia i promocji tego rodzaju rozwiązań, usług i produktów czystej</w:t>
      </w:r>
      <w:r>
        <w:rPr>
          <w:color w:val="auto"/>
        </w:rPr>
        <w:t xml:space="preserve"> </w:t>
      </w:r>
      <w:r w:rsidRPr="00927659">
        <w:rPr>
          <w:color w:val="auto"/>
        </w:rPr>
        <w:t>energii, w tym promocji lokalizowania ośrodków czystej energii na obszarach peryferyjnych,</w:t>
      </w:r>
    </w:p>
    <w:p w14:paraId="4CDA46E9" w14:textId="77777777" w:rsidR="00653619" w:rsidRPr="00927659" w:rsidRDefault="00653619" w:rsidP="00653619">
      <w:pPr>
        <w:spacing w:line="276" w:lineRule="auto"/>
        <w:rPr>
          <w:color w:val="auto"/>
        </w:rPr>
      </w:pPr>
      <w:r w:rsidRPr="00927659">
        <w:rPr>
          <w:color w:val="auto"/>
        </w:rPr>
        <w:t>-   wpłynie na poprawę warunków zdrowotnych odbiorców projektu.</w:t>
      </w:r>
    </w:p>
    <w:p w14:paraId="6CDF41FE" w14:textId="77777777" w:rsidR="00653619" w:rsidRPr="00927659" w:rsidRDefault="00653619" w:rsidP="00653619">
      <w:pPr>
        <w:spacing w:line="276" w:lineRule="auto"/>
        <w:rPr>
          <w:color w:val="auto"/>
        </w:rPr>
      </w:pPr>
    </w:p>
    <w:p w14:paraId="4BF395F3" w14:textId="77777777" w:rsidR="00653619" w:rsidRPr="00CF1CA6" w:rsidRDefault="00653619" w:rsidP="00653619">
      <w:pPr>
        <w:pStyle w:val="Nagwek2"/>
        <w:rPr>
          <w:noProof/>
          <w:sz w:val="24"/>
          <w:szCs w:val="24"/>
        </w:rPr>
      </w:pPr>
      <w:bookmarkStart w:id="7" w:name="_Toc22639582"/>
      <w:r w:rsidRPr="00CF1CA6">
        <w:rPr>
          <w:sz w:val="24"/>
          <w:szCs w:val="24"/>
        </w:rPr>
        <w:t>3.2</w:t>
      </w:r>
      <w:r>
        <w:rPr>
          <w:sz w:val="24"/>
          <w:szCs w:val="24"/>
        </w:rPr>
        <w:t xml:space="preserve"> </w:t>
      </w:r>
      <w:hyperlink w:anchor="_Toc420852772" w:history="1">
        <w:r w:rsidRPr="00CF1CA6">
          <w:rPr>
            <w:rStyle w:val="Hipercze"/>
            <w:noProof/>
            <w:color w:val="auto"/>
            <w:spacing w:val="-4"/>
            <w:sz w:val="24"/>
            <w:szCs w:val="24"/>
          </w:rPr>
          <w:t>Przygotowanie terenu budowy</w:t>
        </w:r>
        <w:bookmarkEnd w:id="7"/>
      </w:hyperlink>
    </w:p>
    <w:p w14:paraId="5ACC5BAD" w14:textId="77777777" w:rsidR="00653619" w:rsidRPr="00927659" w:rsidRDefault="00653619" w:rsidP="00653619">
      <w:pPr>
        <w:pStyle w:val="Kolorowalistaakcent11"/>
        <w:spacing w:line="276" w:lineRule="auto"/>
        <w:ind w:left="0" w:firstLine="851"/>
        <w:jc w:val="both"/>
        <w:rPr>
          <w:noProof/>
        </w:rPr>
      </w:pPr>
    </w:p>
    <w:p w14:paraId="6CE5D1DD" w14:textId="77777777" w:rsidR="00653619" w:rsidRPr="00927659" w:rsidRDefault="00653619" w:rsidP="00653619">
      <w:pPr>
        <w:pStyle w:val="Kolorowalistaakcent11"/>
        <w:spacing w:line="276" w:lineRule="auto"/>
        <w:ind w:left="0"/>
        <w:jc w:val="both"/>
      </w:pPr>
      <w:r w:rsidRPr="00927659">
        <w:t>Wykonawca jest zobowiązany do utrzymania należytego porządku na placu budowy przez cały okres realizacji kontraktu, od daty rozpoczęcia aż do czasu wykonania i przejęcia robót przez Inwestora. W czasie wykonywania robót Wykonawca zobowiązany jest do zorganizowania pracy i placu budowy w sposób minimalizujący uciążliwości związane z realizacją kontraktu.</w:t>
      </w:r>
    </w:p>
    <w:p w14:paraId="47B0F934" w14:textId="77777777" w:rsidR="00653619" w:rsidRPr="00927659" w:rsidRDefault="00653619" w:rsidP="00653619">
      <w:pPr>
        <w:pStyle w:val="Spistreci2"/>
        <w:rPr>
          <w:noProof/>
        </w:rPr>
      </w:pPr>
    </w:p>
    <w:p w14:paraId="6B552BB6" w14:textId="77777777" w:rsidR="00653619" w:rsidRPr="00927659" w:rsidRDefault="00653619" w:rsidP="00653619">
      <w:pPr>
        <w:spacing w:line="276" w:lineRule="auto"/>
        <w:rPr>
          <w:color w:val="auto"/>
          <w:szCs w:val="24"/>
        </w:rPr>
      </w:pPr>
    </w:p>
    <w:p w14:paraId="3D7ACD91" w14:textId="77777777" w:rsidR="00653619" w:rsidRPr="009F4044" w:rsidRDefault="00653619" w:rsidP="00653619">
      <w:pPr>
        <w:pStyle w:val="Nagwek2"/>
        <w:rPr>
          <w:noProof/>
          <w:sz w:val="24"/>
          <w:szCs w:val="24"/>
        </w:rPr>
      </w:pPr>
      <w:bookmarkStart w:id="8" w:name="_Toc22639583"/>
      <w:r>
        <w:rPr>
          <w:sz w:val="24"/>
          <w:szCs w:val="24"/>
        </w:rPr>
        <w:t xml:space="preserve">3.3 </w:t>
      </w:r>
      <w:hyperlink w:anchor="_Toc420852774" w:history="1">
        <w:r w:rsidRPr="00AB76B4">
          <w:rPr>
            <w:rStyle w:val="Hipercze"/>
            <w:noProof/>
            <w:color w:val="auto"/>
            <w:spacing w:val="-4"/>
            <w:sz w:val="24"/>
            <w:szCs w:val="24"/>
          </w:rPr>
          <w:t>Opis wymagań Zamawiającego w stosunku do przedmiotu zamówienia</w:t>
        </w:r>
      </w:hyperlink>
      <w:r w:rsidRPr="00AB76B4">
        <w:rPr>
          <w:rStyle w:val="Hipercze"/>
          <w:noProof/>
          <w:color w:val="auto"/>
          <w:spacing w:val="-4"/>
          <w:sz w:val="24"/>
          <w:szCs w:val="24"/>
        </w:rPr>
        <w:t xml:space="preserve"> pompy ciepła</w:t>
      </w:r>
      <w:bookmarkEnd w:id="8"/>
    </w:p>
    <w:p w14:paraId="2B2D159C" w14:textId="77777777" w:rsidR="00653619" w:rsidRPr="00927659" w:rsidRDefault="00653619" w:rsidP="00653619">
      <w:pPr>
        <w:spacing w:line="276" w:lineRule="auto"/>
        <w:rPr>
          <w:color w:val="auto"/>
        </w:rPr>
      </w:pPr>
      <w:r w:rsidRPr="00927659">
        <w:rPr>
          <w:color w:val="auto"/>
        </w:rPr>
        <w:t xml:space="preserve">Należy stosować wyłącznie urządzenia, wyroby i materiały posiadające świadectwo dopuszczenia do stosowania w budownictwie lub świadectwo kwalifikacji jakości lub oznaczonych znakiem jakości lub znakiem bezpieczeństwa, wydanymi przez uprawnione </w:t>
      </w:r>
      <w:r w:rsidRPr="00927659">
        <w:rPr>
          <w:color w:val="auto"/>
        </w:rPr>
        <w:lastRenderedPageBreak/>
        <w:t xml:space="preserve">jednostki notyfikowane. Wszystkie materiały winien zapewnić Wykonawca robót budowlanych - koszt całości materiałów objętych przedmiotem zamówienia należy uwzględnić w ofercie. </w:t>
      </w:r>
    </w:p>
    <w:p w14:paraId="7BA2C4A8" w14:textId="77777777" w:rsidR="00653619" w:rsidRPr="00927659" w:rsidRDefault="00653619" w:rsidP="00653619">
      <w:pPr>
        <w:spacing w:line="276" w:lineRule="auto"/>
        <w:rPr>
          <w:color w:val="auto"/>
        </w:rPr>
      </w:pPr>
    </w:p>
    <w:p w14:paraId="2E5F49B5" w14:textId="77777777" w:rsidR="00653619" w:rsidRPr="00927659" w:rsidRDefault="00653619" w:rsidP="00653619">
      <w:pPr>
        <w:spacing w:line="276" w:lineRule="auto"/>
        <w:rPr>
          <w:color w:val="auto"/>
        </w:rPr>
      </w:pPr>
      <w:r w:rsidRPr="00927659">
        <w:rPr>
          <w:color w:val="auto"/>
        </w:rPr>
        <w:t>Wykonawca zapewni serwisowanie wybudowanych instalacji w okresie objętym gwarancją oraz zobowiązuje się do wykonania co najmniej raz w ciągu roku bezpłatnych przeglądów wszystkich wybudowanych instalacji. Koszty serwisowania urządzeń i instalacji w okresie obowiązywania gwarancji pokrywa Wykonawca.</w:t>
      </w:r>
    </w:p>
    <w:p w14:paraId="189B7528" w14:textId="77777777" w:rsidR="00653619" w:rsidRPr="00927659" w:rsidRDefault="00653619" w:rsidP="00653619">
      <w:pPr>
        <w:spacing w:line="276" w:lineRule="auto"/>
        <w:ind w:left="0" w:firstLine="0"/>
        <w:rPr>
          <w:color w:val="auto"/>
        </w:rPr>
      </w:pPr>
    </w:p>
    <w:p w14:paraId="1EEA2F30" w14:textId="77777777" w:rsidR="00653619" w:rsidRPr="00927659" w:rsidRDefault="00653619" w:rsidP="00653619">
      <w:pPr>
        <w:spacing w:line="276" w:lineRule="auto"/>
        <w:rPr>
          <w:color w:val="auto"/>
        </w:rPr>
      </w:pPr>
      <w:r w:rsidRPr="00927659">
        <w:rPr>
          <w:color w:val="auto"/>
        </w:rPr>
        <w:t>Wszystkie elementy użyte do budowy instalacji muszą być fabrycznie nowe.</w:t>
      </w:r>
    </w:p>
    <w:p w14:paraId="19210BFF" w14:textId="77777777" w:rsidR="00653619" w:rsidRPr="007448E5" w:rsidRDefault="00653619" w:rsidP="00653619">
      <w:pPr>
        <w:spacing w:line="276" w:lineRule="auto"/>
        <w:ind w:left="0" w:firstLine="0"/>
        <w:rPr>
          <w:b/>
          <w:color w:val="auto"/>
        </w:rPr>
      </w:pPr>
    </w:p>
    <w:p w14:paraId="23D5FB06" w14:textId="77777777" w:rsidR="00653619" w:rsidRPr="00AB76B4" w:rsidRDefault="00653619" w:rsidP="00653619">
      <w:pPr>
        <w:rPr>
          <w:b/>
        </w:rPr>
      </w:pPr>
      <w:r w:rsidRPr="007448E5">
        <w:rPr>
          <w:b/>
        </w:rPr>
        <w:t>Wymagania dotyczące Dokumentacji Projektowej</w:t>
      </w:r>
    </w:p>
    <w:p w14:paraId="630BD04C" w14:textId="77777777" w:rsidR="00653619" w:rsidRPr="00927659" w:rsidRDefault="00653619" w:rsidP="00653619">
      <w:pPr>
        <w:spacing w:line="276" w:lineRule="auto"/>
        <w:rPr>
          <w:color w:val="auto"/>
        </w:rPr>
      </w:pPr>
      <w:r w:rsidRPr="00927659">
        <w:rPr>
          <w:color w:val="auto"/>
        </w:rPr>
        <w:t>W celu sporządzenia dokumentacji projektowej instalacji pomp ciepłą oraz uzyskania niezbędnych pozwoleń na wykonanie w/w instalacji, należy wykonać wszelkie niezbędne i wymagane inwentaryzacje oraz ekspertyzy.</w:t>
      </w:r>
    </w:p>
    <w:p w14:paraId="5742D983" w14:textId="77777777" w:rsidR="00653619" w:rsidRPr="00927659" w:rsidRDefault="00653619" w:rsidP="00653619">
      <w:pPr>
        <w:spacing w:line="276" w:lineRule="auto"/>
        <w:rPr>
          <w:color w:val="auto"/>
        </w:rPr>
      </w:pPr>
    </w:p>
    <w:p w14:paraId="3A9F51A1" w14:textId="77777777" w:rsidR="00653619" w:rsidRPr="00927659" w:rsidRDefault="00653619" w:rsidP="00653619">
      <w:pPr>
        <w:spacing w:line="276" w:lineRule="auto"/>
        <w:rPr>
          <w:color w:val="auto"/>
        </w:rPr>
      </w:pPr>
      <w:r w:rsidRPr="00927659">
        <w:rPr>
          <w:color w:val="auto"/>
        </w:rPr>
        <w:t>Wartość mocy zainstalowanej Wykonawca zobowiązany jest przekazywać Zamawiającemu sukcesywnie w miarę postępu robót, w protokole odbioru częściowego.</w:t>
      </w:r>
    </w:p>
    <w:p w14:paraId="0D0B5B91" w14:textId="77777777" w:rsidR="00653619" w:rsidRPr="00927659" w:rsidRDefault="00653619" w:rsidP="00653619">
      <w:pPr>
        <w:spacing w:line="276" w:lineRule="auto"/>
        <w:rPr>
          <w:color w:val="auto"/>
        </w:rPr>
      </w:pPr>
    </w:p>
    <w:p w14:paraId="07C4877F" w14:textId="77777777" w:rsidR="00653619" w:rsidRPr="00927659" w:rsidRDefault="00653619" w:rsidP="00653619">
      <w:pPr>
        <w:spacing w:line="276" w:lineRule="auto"/>
        <w:rPr>
          <w:color w:val="auto"/>
        </w:rPr>
      </w:pPr>
      <w:r w:rsidRPr="00927659">
        <w:rPr>
          <w:color w:val="auto"/>
        </w:rPr>
        <w:t>Przed zgłoszeniem do odbioru końcowego Wykonawca przedłoży Zamawiającemu wyliczenie sumarycznej mocy zainstalowanej.</w:t>
      </w:r>
    </w:p>
    <w:p w14:paraId="198EC0FF" w14:textId="77777777" w:rsidR="00653619" w:rsidRPr="00927659" w:rsidRDefault="00653619" w:rsidP="00653619">
      <w:pPr>
        <w:spacing w:line="276" w:lineRule="auto"/>
        <w:rPr>
          <w:color w:val="auto"/>
        </w:rPr>
      </w:pPr>
    </w:p>
    <w:p w14:paraId="148EB069" w14:textId="77777777" w:rsidR="00653619" w:rsidRPr="00927659" w:rsidRDefault="00653619" w:rsidP="00653619">
      <w:pPr>
        <w:spacing w:line="276" w:lineRule="auto"/>
        <w:rPr>
          <w:color w:val="auto"/>
        </w:rPr>
      </w:pPr>
      <w:r w:rsidRPr="00927659">
        <w:rPr>
          <w:color w:val="auto"/>
        </w:rPr>
        <w:t>Wykonawca projektując i wykonując montaż zestawów pomp ciepła ma obowiązek zapewnić współdziałanie instalacji istniejącej CO oraz do podgrzewania CWU z instalacją pompy ciepła. Rozwiązanie to powinno być zawarte w projekcie. Użytkownik musi mieć zapewnione funkcjonowanie zarówno instalacji CO jak i CWU w okresach niekorzystnych warunków pogodowych.</w:t>
      </w:r>
    </w:p>
    <w:p w14:paraId="41126158" w14:textId="77777777" w:rsidR="00653619" w:rsidRPr="00927659" w:rsidRDefault="00653619" w:rsidP="00653619">
      <w:pPr>
        <w:spacing w:line="276" w:lineRule="auto"/>
        <w:rPr>
          <w:color w:val="auto"/>
        </w:rPr>
      </w:pPr>
    </w:p>
    <w:p w14:paraId="792D4575" w14:textId="77777777" w:rsidR="00653619" w:rsidRPr="00927659" w:rsidRDefault="00653619" w:rsidP="00653619">
      <w:pPr>
        <w:spacing w:line="276" w:lineRule="auto"/>
        <w:rPr>
          <w:color w:val="auto"/>
        </w:rPr>
      </w:pPr>
      <w:r w:rsidRPr="00927659">
        <w:rPr>
          <w:color w:val="auto"/>
        </w:rPr>
        <w:t>Należy wykonać dokumentację techniczno-wykonawczą planowanych prac zawierającą m.in.: dobór odpowiednich pomp ciepła, wymienników C.W.U., CO, pomp, rurociągów, zasobników, buforów i pozostałej armatury. Ponadto opracowanie to powinno zawierać obliczenia szczegółowe co do zabezpieczeń oraz doboru stabilizatorów ciśnienia.</w:t>
      </w:r>
    </w:p>
    <w:p w14:paraId="58CE8733" w14:textId="77777777" w:rsidR="00653619" w:rsidRPr="00927659" w:rsidRDefault="00653619" w:rsidP="00653619">
      <w:pPr>
        <w:spacing w:line="276" w:lineRule="auto"/>
        <w:rPr>
          <w:color w:val="auto"/>
        </w:rPr>
      </w:pPr>
      <w:r w:rsidRPr="00927659">
        <w:rPr>
          <w:color w:val="auto"/>
        </w:rPr>
        <w:t xml:space="preserve">Wykonawca powinien w dokumentacji zawrzeć także  wszelkie rysunki, schematy i rzuty umożliwiające poprawne wykonanie instalacji. Dokumentacja musi zostać wyposażona we wszelkie uzupełniające opracowania niezbędne do wykonania instalacji oraz oświadczenia projektantów określone prawem. </w:t>
      </w:r>
    </w:p>
    <w:p w14:paraId="06258660" w14:textId="77777777" w:rsidR="00653619" w:rsidRPr="00927659" w:rsidRDefault="00653619" w:rsidP="00653619">
      <w:pPr>
        <w:spacing w:line="276" w:lineRule="auto"/>
        <w:rPr>
          <w:color w:val="auto"/>
        </w:rPr>
      </w:pPr>
    </w:p>
    <w:p w14:paraId="68A0B1FE" w14:textId="77777777" w:rsidR="00653619" w:rsidRPr="00927659" w:rsidRDefault="00653619" w:rsidP="00653619">
      <w:pPr>
        <w:spacing w:line="276" w:lineRule="auto"/>
        <w:rPr>
          <w:color w:val="auto"/>
        </w:rPr>
      </w:pPr>
      <w:r w:rsidRPr="00927659">
        <w:rPr>
          <w:color w:val="auto"/>
        </w:rPr>
        <w:t>Dokumentacja powinna zostać opracowana w języku polskim.</w:t>
      </w:r>
    </w:p>
    <w:p w14:paraId="77D9420D" w14:textId="77777777" w:rsidR="00653619" w:rsidRDefault="00653619" w:rsidP="00653619">
      <w:pPr>
        <w:rPr>
          <w:b/>
        </w:rPr>
      </w:pPr>
    </w:p>
    <w:p w14:paraId="64C7D253" w14:textId="77777777" w:rsidR="00653619" w:rsidRDefault="00653619" w:rsidP="00653619">
      <w:pPr>
        <w:rPr>
          <w:b/>
        </w:rPr>
      </w:pPr>
    </w:p>
    <w:p w14:paraId="60DC9FAE" w14:textId="77777777" w:rsidR="00653619" w:rsidRDefault="00653619" w:rsidP="00653619">
      <w:pPr>
        <w:rPr>
          <w:b/>
        </w:rPr>
      </w:pPr>
    </w:p>
    <w:p w14:paraId="0AE6B4C6" w14:textId="77777777" w:rsidR="00653619" w:rsidRPr="007448E5" w:rsidRDefault="00653619" w:rsidP="00653619">
      <w:pPr>
        <w:rPr>
          <w:b/>
        </w:rPr>
      </w:pPr>
      <w:r w:rsidRPr="007448E5">
        <w:rPr>
          <w:b/>
        </w:rPr>
        <w:t xml:space="preserve">Uzyskanie niezbędnych uzgodnień i pozwoleń </w:t>
      </w:r>
    </w:p>
    <w:p w14:paraId="4FB1CC3F" w14:textId="77777777" w:rsidR="00653619" w:rsidRPr="00927659" w:rsidRDefault="00653619" w:rsidP="00653619">
      <w:pPr>
        <w:spacing w:line="276" w:lineRule="auto"/>
        <w:rPr>
          <w:color w:val="auto"/>
        </w:rPr>
      </w:pPr>
    </w:p>
    <w:p w14:paraId="72F56F31" w14:textId="77777777" w:rsidR="00653619" w:rsidRPr="00927659" w:rsidRDefault="00653619" w:rsidP="00653619">
      <w:pPr>
        <w:spacing w:line="276" w:lineRule="auto"/>
        <w:rPr>
          <w:color w:val="auto"/>
        </w:rPr>
      </w:pPr>
      <w:r w:rsidRPr="00927659">
        <w:rPr>
          <w:color w:val="auto"/>
        </w:rPr>
        <w:t xml:space="preserve">Na podstawie opracowanej dokumentacji projektowej, po wykonaniu niezbędnych ekspertyz oraz zatwierdzeniu projektu przez Inwestora należy uzyskać wszelkie opisane prawem pozwolenia w celu przeprowadzenia prac montażowych instalacji pomp ciepła  w zakresie zgodnym z dokumentacją. </w:t>
      </w:r>
    </w:p>
    <w:p w14:paraId="4CB790A1" w14:textId="77777777" w:rsidR="00653619" w:rsidRPr="00927659" w:rsidRDefault="00653619" w:rsidP="00653619">
      <w:pPr>
        <w:spacing w:line="276" w:lineRule="auto"/>
        <w:rPr>
          <w:color w:val="auto"/>
        </w:rPr>
      </w:pPr>
      <w:r w:rsidRPr="00927659">
        <w:rPr>
          <w:color w:val="auto"/>
        </w:rPr>
        <w:t>Wykonawca w ramach wykonania dokumentacji projektowej uzyska na własny koszt wszelkie niezbędne warunki techniczne, pozwolenia i zgody w przypadku konieczności ich uzyskania.</w:t>
      </w:r>
    </w:p>
    <w:p w14:paraId="393444A2" w14:textId="77777777" w:rsidR="00653619" w:rsidRPr="00927659" w:rsidRDefault="00653619" w:rsidP="00653619">
      <w:pPr>
        <w:spacing w:line="276" w:lineRule="auto"/>
        <w:rPr>
          <w:color w:val="auto"/>
          <w:szCs w:val="24"/>
        </w:rPr>
      </w:pPr>
    </w:p>
    <w:p w14:paraId="2539D405" w14:textId="77777777" w:rsidR="00653619" w:rsidRPr="007448E5" w:rsidRDefault="00653619" w:rsidP="00653619">
      <w:pPr>
        <w:rPr>
          <w:b/>
        </w:rPr>
      </w:pPr>
      <w:r w:rsidRPr="007448E5">
        <w:rPr>
          <w:b/>
        </w:rPr>
        <w:t>Wymagania dotyczące montażu i rozruchu</w:t>
      </w:r>
    </w:p>
    <w:p w14:paraId="36877D23" w14:textId="77777777" w:rsidR="00653619" w:rsidRPr="00927659" w:rsidRDefault="00653619" w:rsidP="00653619">
      <w:pPr>
        <w:widowControl w:val="0"/>
        <w:tabs>
          <w:tab w:val="left" w:pos="284"/>
          <w:tab w:val="left" w:pos="426"/>
          <w:tab w:val="left" w:pos="709"/>
        </w:tabs>
        <w:autoSpaceDE w:val="0"/>
        <w:spacing w:after="76" w:line="276" w:lineRule="auto"/>
        <w:rPr>
          <w:color w:val="auto"/>
          <w:szCs w:val="24"/>
        </w:rPr>
      </w:pPr>
    </w:p>
    <w:p w14:paraId="06D87FD6" w14:textId="77777777" w:rsidR="00653619" w:rsidRPr="00927659" w:rsidRDefault="00653619" w:rsidP="00653619">
      <w:pPr>
        <w:pStyle w:val="Default"/>
        <w:tabs>
          <w:tab w:val="left" w:pos="0"/>
          <w:tab w:val="left" w:pos="284"/>
          <w:tab w:val="left" w:pos="426"/>
          <w:tab w:val="left" w:pos="709"/>
        </w:tabs>
        <w:spacing w:after="76" w:line="276" w:lineRule="auto"/>
        <w:jc w:val="both"/>
        <w:rPr>
          <w:rFonts w:ascii="Times New Roman" w:hAnsi="Times New Roman" w:cs="Times New Roman"/>
          <w:color w:val="auto"/>
        </w:rPr>
      </w:pPr>
      <w:r w:rsidRPr="00927659">
        <w:rPr>
          <w:rFonts w:ascii="Times New Roman" w:hAnsi="Times New Roman" w:cs="Times New Roman"/>
          <w:color w:val="auto"/>
        </w:rPr>
        <w:t>Na podstawie opracowanej dokumentacji projektowej, po wykonaniu niezbędnych ekspertyz oraz zatwierdzeniu projektu przez Inwestora należy uzyskać wszelkie opisane prawem pozwolenia w celu przeprowadzenia prac montażowych w zakresie zgodnym z dokumentacją.</w:t>
      </w:r>
    </w:p>
    <w:p w14:paraId="3AACD93C" w14:textId="77777777" w:rsidR="00653619" w:rsidRPr="00927659" w:rsidRDefault="00653619" w:rsidP="00653619">
      <w:pPr>
        <w:pStyle w:val="Default"/>
        <w:tabs>
          <w:tab w:val="left" w:pos="0"/>
          <w:tab w:val="left" w:pos="284"/>
          <w:tab w:val="left" w:pos="426"/>
          <w:tab w:val="left" w:pos="709"/>
        </w:tabs>
        <w:spacing w:after="76" w:line="276" w:lineRule="auto"/>
        <w:jc w:val="both"/>
        <w:rPr>
          <w:rFonts w:ascii="Times New Roman" w:hAnsi="Times New Roman" w:cs="Times New Roman"/>
          <w:color w:val="auto"/>
        </w:rPr>
      </w:pPr>
    </w:p>
    <w:p w14:paraId="141697E2" w14:textId="77777777" w:rsidR="00653619" w:rsidRPr="00927659" w:rsidRDefault="00653619" w:rsidP="00653619">
      <w:pPr>
        <w:pStyle w:val="Default"/>
        <w:tabs>
          <w:tab w:val="left" w:pos="0"/>
          <w:tab w:val="left" w:pos="284"/>
          <w:tab w:val="left" w:pos="426"/>
          <w:tab w:val="left" w:pos="709"/>
        </w:tabs>
        <w:spacing w:line="276" w:lineRule="auto"/>
        <w:jc w:val="both"/>
        <w:rPr>
          <w:rFonts w:ascii="Times New Roman" w:hAnsi="Times New Roman" w:cs="Times New Roman"/>
          <w:color w:val="auto"/>
        </w:rPr>
      </w:pPr>
      <w:r w:rsidRPr="00927659">
        <w:rPr>
          <w:rFonts w:ascii="Times New Roman" w:hAnsi="Times New Roman" w:cs="Times New Roman"/>
          <w:color w:val="auto"/>
        </w:rPr>
        <w:t xml:space="preserve">Wykonawca jest odpowiedzialny za prowadzenie robót zgodnie z umową, za jakość zastosowanych materiałów i wykonywanych robót, za ich zgodność z dokumentacją projektową, </w:t>
      </w:r>
      <w:r>
        <w:rPr>
          <w:rFonts w:ascii="Times New Roman" w:hAnsi="Times New Roman" w:cs="Times New Roman"/>
          <w:color w:val="auto"/>
        </w:rPr>
        <w:t>opisem przedmiotu zamówienia</w:t>
      </w:r>
      <w:r w:rsidRPr="00927659">
        <w:rPr>
          <w:rFonts w:ascii="Times New Roman" w:hAnsi="Times New Roman" w:cs="Times New Roman"/>
          <w:color w:val="auto"/>
        </w:rPr>
        <w:t>, harmonogramem robót oraz poleceniami Inspektora. Następstwa jakiegokolwiek błędu w robotach, spowodowanego przez Wykonawcę zostaną przez niego poprawione na własny koszt. Polecenia Inspektora będą wykonywane nie później niż w czasie przez niego wyznaczonym, po ich otrzymaniu przez Wykonawcę, pod groźbą zatrzymania robót.</w:t>
      </w:r>
    </w:p>
    <w:p w14:paraId="41CD7EB6" w14:textId="77777777" w:rsidR="00653619" w:rsidRPr="00927659" w:rsidRDefault="00653619" w:rsidP="00653619">
      <w:pPr>
        <w:pStyle w:val="Default"/>
        <w:tabs>
          <w:tab w:val="left" w:pos="284"/>
          <w:tab w:val="left" w:pos="426"/>
          <w:tab w:val="left" w:pos="709"/>
          <w:tab w:val="left" w:pos="1870"/>
        </w:tabs>
        <w:spacing w:line="276" w:lineRule="auto"/>
        <w:jc w:val="both"/>
        <w:rPr>
          <w:rFonts w:ascii="Times New Roman" w:hAnsi="Times New Roman" w:cs="Times New Roman"/>
          <w:color w:val="auto"/>
        </w:rPr>
      </w:pPr>
    </w:p>
    <w:p w14:paraId="0382DC25" w14:textId="77777777" w:rsidR="00653619" w:rsidRPr="00927659" w:rsidRDefault="00653619" w:rsidP="00653619">
      <w:pPr>
        <w:pStyle w:val="Default"/>
        <w:tabs>
          <w:tab w:val="left" w:pos="284"/>
          <w:tab w:val="left" w:pos="426"/>
          <w:tab w:val="left" w:pos="709"/>
          <w:tab w:val="left" w:pos="1870"/>
        </w:tabs>
        <w:spacing w:line="276" w:lineRule="auto"/>
        <w:jc w:val="both"/>
        <w:rPr>
          <w:rFonts w:ascii="Times New Roman" w:hAnsi="Times New Roman" w:cs="Times New Roman"/>
          <w:color w:val="auto"/>
        </w:rPr>
      </w:pPr>
      <w:r w:rsidRPr="00927659">
        <w:rPr>
          <w:rFonts w:ascii="Times New Roman" w:hAnsi="Times New Roman" w:cs="Times New Roman"/>
          <w:b/>
          <w:color w:val="auto"/>
        </w:rPr>
        <w:t>Zakres prac instalacyjnych obejmuje:</w:t>
      </w:r>
    </w:p>
    <w:p w14:paraId="4E442A9E" w14:textId="77777777" w:rsidR="00653619" w:rsidRPr="00927659" w:rsidRDefault="00653619" w:rsidP="00653619">
      <w:pPr>
        <w:pStyle w:val="Default"/>
        <w:widowControl w:val="0"/>
        <w:numPr>
          <w:ilvl w:val="0"/>
          <w:numId w:val="5"/>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pomp ciepła,</w:t>
      </w:r>
    </w:p>
    <w:p w14:paraId="2823CB90" w14:textId="77777777" w:rsidR="00653619" w:rsidRPr="00927659" w:rsidRDefault="00653619" w:rsidP="00653619">
      <w:pPr>
        <w:pStyle w:val="Default"/>
        <w:widowControl w:val="0"/>
        <w:numPr>
          <w:ilvl w:val="0"/>
          <w:numId w:val="5"/>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podgrzewacza c.w.u,</w:t>
      </w:r>
    </w:p>
    <w:p w14:paraId="004516D4" w14:textId="77777777" w:rsidR="00653619" w:rsidRPr="00927659" w:rsidRDefault="00653619" w:rsidP="00653619">
      <w:pPr>
        <w:pStyle w:val="Default"/>
        <w:widowControl w:val="0"/>
        <w:numPr>
          <w:ilvl w:val="0"/>
          <w:numId w:val="5"/>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ułożenie i montaż rur od pomp ciepła do układu buforów, zasobników CWU w kotłowni,</w:t>
      </w:r>
    </w:p>
    <w:p w14:paraId="75896960" w14:textId="77777777" w:rsidR="00653619" w:rsidRPr="00927659" w:rsidRDefault="00653619" w:rsidP="00653619">
      <w:pPr>
        <w:pStyle w:val="Default"/>
        <w:widowControl w:val="0"/>
        <w:numPr>
          <w:ilvl w:val="0"/>
          <w:numId w:val="5"/>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ułożenie i montaż rur w układzie ewentualnych buforów i obiegu ładowania podgrzewacza c.w.u,</w:t>
      </w:r>
    </w:p>
    <w:p w14:paraId="339C8814" w14:textId="77777777" w:rsidR="00653619" w:rsidRPr="00927659" w:rsidRDefault="00653619" w:rsidP="00653619">
      <w:pPr>
        <w:pStyle w:val="Default"/>
        <w:widowControl w:val="0"/>
        <w:numPr>
          <w:ilvl w:val="0"/>
          <w:numId w:val="5"/>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urządzeń, armatury odcinającej, regulacyjnej i kontrolno-pomiarowej,</w:t>
      </w:r>
    </w:p>
    <w:p w14:paraId="171D4767" w14:textId="77777777" w:rsidR="00653619" w:rsidRPr="00927659" w:rsidRDefault="00653619" w:rsidP="00653619">
      <w:pPr>
        <w:pStyle w:val="Default"/>
        <w:widowControl w:val="0"/>
        <w:numPr>
          <w:ilvl w:val="0"/>
          <w:numId w:val="5"/>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 xml:space="preserve">izolację rurociągów, </w:t>
      </w:r>
    </w:p>
    <w:p w14:paraId="5948EF9E" w14:textId="77777777" w:rsidR="00653619" w:rsidRPr="00927659" w:rsidRDefault="00653619" w:rsidP="00653619">
      <w:pPr>
        <w:pStyle w:val="Default"/>
        <w:widowControl w:val="0"/>
        <w:numPr>
          <w:ilvl w:val="0"/>
          <w:numId w:val="5"/>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układu automatyki,</w:t>
      </w:r>
    </w:p>
    <w:p w14:paraId="5E1D58E3" w14:textId="77777777" w:rsidR="00653619" w:rsidRPr="00927659" w:rsidRDefault="00653619" w:rsidP="00653619">
      <w:pPr>
        <w:pStyle w:val="Default"/>
        <w:widowControl w:val="0"/>
        <w:numPr>
          <w:ilvl w:val="0"/>
          <w:numId w:val="5"/>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wykonanie prób ciśnieniowych na szczelność instalacji oraz sprawdzających prawidłowe działanie armatury zabezpieczającej,</w:t>
      </w:r>
    </w:p>
    <w:p w14:paraId="26E7EA29" w14:textId="77777777" w:rsidR="00653619" w:rsidRPr="00927659" w:rsidRDefault="00653619" w:rsidP="00653619">
      <w:pPr>
        <w:pStyle w:val="Default"/>
        <w:widowControl w:val="0"/>
        <w:numPr>
          <w:ilvl w:val="0"/>
          <w:numId w:val="5"/>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uruchomienie układu i regulację,</w:t>
      </w:r>
    </w:p>
    <w:p w14:paraId="2A0EFDBD" w14:textId="77777777" w:rsidR="00653619" w:rsidRPr="00927659" w:rsidRDefault="00653619" w:rsidP="00653619">
      <w:pPr>
        <w:pStyle w:val="Default"/>
        <w:widowControl w:val="0"/>
        <w:numPr>
          <w:ilvl w:val="0"/>
          <w:numId w:val="5"/>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lastRenderedPageBreak/>
        <w:t>wykonanie instalacji elektrycznych zasilających zespół lub zespoły sterujące,</w:t>
      </w:r>
    </w:p>
    <w:p w14:paraId="1C290325" w14:textId="77777777" w:rsidR="00653619" w:rsidRPr="00927659" w:rsidRDefault="00653619" w:rsidP="00653619">
      <w:pPr>
        <w:pStyle w:val="Default"/>
        <w:widowControl w:val="0"/>
        <w:numPr>
          <w:ilvl w:val="0"/>
          <w:numId w:val="5"/>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przeszkolenie użytkowników instalacji.</w:t>
      </w:r>
    </w:p>
    <w:p w14:paraId="6C6A60DB" w14:textId="77777777" w:rsidR="00653619" w:rsidRDefault="00653619" w:rsidP="00653619">
      <w:pPr>
        <w:pStyle w:val="Default"/>
        <w:tabs>
          <w:tab w:val="left" w:pos="284"/>
          <w:tab w:val="left" w:pos="426"/>
          <w:tab w:val="left" w:pos="709"/>
          <w:tab w:val="left" w:pos="1870"/>
        </w:tabs>
        <w:spacing w:line="276" w:lineRule="auto"/>
        <w:jc w:val="both"/>
        <w:rPr>
          <w:rFonts w:ascii="Times New Roman" w:hAnsi="Times New Roman" w:cs="Times New Roman"/>
          <w:color w:val="auto"/>
        </w:rPr>
      </w:pPr>
    </w:p>
    <w:p w14:paraId="48129729" w14:textId="77777777" w:rsidR="00653619" w:rsidRPr="00927659" w:rsidRDefault="00653619" w:rsidP="00653619">
      <w:pPr>
        <w:pStyle w:val="Default"/>
        <w:tabs>
          <w:tab w:val="left" w:pos="284"/>
          <w:tab w:val="left" w:pos="426"/>
          <w:tab w:val="left" w:pos="709"/>
          <w:tab w:val="left" w:pos="1870"/>
        </w:tabs>
        <w:spacing w:line="276" w:lineRule="auto"/>
        <w:jc w:val="both"/>
        <w:rPr>
          <w:rFonts w:ascii="Times New Roman" w:hAnsi="Times New Roman" w:cs="Times New Roman"/>
          <w:color w:val="auto"/>
        </w:rPr>
      </w:pPr>
    </w:p>
    <w:p w14:paraId="0C3DE56D" w14:textId="77777777" w:rsidR="00653619" w:rsidRPr="00927659" w:rsidRDefault="00653619" w:rsidP="00653619">
      <w:pPr>
        <w:pStyle w:val="Default"/>
        <w:tabs>
          <w:tab w:val="left" w:pos="284"/>
          <w:tab w:val="left" w:pos="426"/>
          <w:tab w:val="left" w:pos="709"/>
          <w:tab w:val="left" w:pos="1870"/>
        </w:tabs>
        <w:spacing w:line="276" w:lineRule="auto"/>
        <w:jc w:val="both"/>
        <w:rPr>
          <w:rFonts w:ascii="Times New Roman" w:hAnsi="Times New Roman" w:cs="Times New Roman"/>
          <w:color w:val="auto"/>
        </w:rPr>
      </w:pPr>
      <w:r w:rsidRPr="00927659">
        <w:rPr>
          <w:rFonts w:ascii="Times New Roman" w:hAnsi="Times New Roman" w:cs="Times New Roman"/>
          <w:b/>
          <w:color w:val="auto"/>
        </w:rPr>
        <w:t>Zakres prac budowlanych obejmuje:</w:t>
      </w:r>
    </w:p>
    <w:p w14:paraId="3D973ECB" w14:textId="77777777" w:rsidR="00653619" w:rsidRPr="00927659" w:rsidRDefault="00653619" w:rsidP="00653619">
      <w:pPr>
        <w:pStyle w:val="Default"/>
        <w:widowControl w:val="0"/>
        <w:numPr>
          <w:ilvl w:val="0"/>
          <w:numId w:val="6"/>
        </w:numPr>
        <w:tabs>
          <w:tab w:val="left" w:pos="284"/>
          <w:tab w:val="left" w:pos="426"/>
          <w:tab w:val="left" w:pos="709"/>
        </w:tabs>
        <w:suppressAutoHyphens/>
        <w:autoSpaceDN/>
        <w:adjustRightInd/>
        <w:spacing w:line="276" w:lineRule="auto"/>
        <w:ind w:hanging="1440"/>
        <w:jc w:val="both"/>
        <w:rPr>
          <w:rFonts w:ascii="Times New Roman" w:hAnsi="Times New Roman" w:cs="Times New Roman"/>
          <w:color w:val="auto"/>
        </w:rPr>
      </w:pPr>
      <w:r w:rsidRPr="00927659">
        <w:rPr>
          <w:rFonts w:ascii="Times New Roman" w:hAnsi="Times New Roman" w:cs="Times New Roman"/>
          <w:color w:val="auto"/>
        </w:rPr>
        <w:t>wykonanie niezbędnych otworów montażowych w celu wprowadzenia urządzeń,</w:t>
      </w:r>
    </w:p>
    <w:p w14:paraId="6E50D46D" w14:textId="77777777" w:rsidR="00653619" w:rsidRPr="00927659" w:rsidRDefault="00653619" w:rsidP="00653619">
      <w:pPr>
        <w:pStyle w:val="Default"/>
        <w:widowControl w:val="0"/>
        <w:numPr>
          <w:ilvl w:val="0"/>
          <w:numId w:val="6"/>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wykończenie otworów montażowych po wprowadzeniu urządzeń,</w:t>
      </w:r>
    </w:p>
    <w:p w14:paraId="2DF23BE8" w14:textId="77777777" w:rsidR="00653619" w:rsidRPr="00927659" w:rsidRDefault="00653619" w:rsidP="00653619">
      <w:pPr>
        <w:pStyle w:val="Default"/>
        <w:widowControl w:val="0"/>
        <w:numPr>
          <w:ilvl w:val="0"/>
          <w:numId w:val="6"/>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wykonanie przepustów w miejscach przejść rurociągów przez ścianę,</w:t>
      </w:r>
    </w:p>
    <w:p w14:paraId="40F0F2BF" w14:textId="77777777" w:rsidR="00653619" w:rsidRDefault="00653619" w:rsidP="00653619">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14:paraId="769D5D74" w14:textId="77777777" w:rsidR="00653619" w:rsidRDefault="00653619" w:rsidP="00653619">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14:paraId="0E1723B4" w14:textId="77777777" w:rsidR="00653619" w:rsidRPr="00927659" w:rsidRDefault="00653619" w:rsidP="00653619">
      <w:pPr>
        <w:pStyle w:val="Default"/>
        <w:tabs>
          <w:tab w:val="left" w:pos="-2244"/>
          <w:tab w:val="left" w:pos="284"/>
          <w:tab w:val="left" w:pos="426"/>
          <w:tab w:val="left" w:pos="709"/>
        </w:tabs>
        <w:spacing w:line="276" w:lineRule="auto"/>
        <w:jc w:val="both"/>
        <w:rPr>
          <w:rFonts w:ascii="Times New Roman" w:hAnsi="Times New Roman" w:cs="Times New Roman"/>
          <w:color w:val="auto"/>
        </w:rPr>
      </w:pPr>
      <w:r w:rsidRPr="00927659">
        <w:rPr>
          <w:rFonts w:ascii="Times New Roman" w:hAnsi="Times New Roman" w:cs="Times New Roman"/>
          <w:b/>
          <w:color w:val="auto"/>
        </w:rPr>
        <w:t>Podpory:</w:t>
      </w:r>
    </w:p>
    <w:p w14:paraId="28C16DE9" w14:textId="77777777" w:rsidR="00653619" w:rsidRPr="00927659" w:rsidRDefault="00653619" w:rsidP="00653619">
      <w:pPr>
        <w:pStyle w:val="Default"/>
        <w:widowControl w:val="0"/>
        <w:numPr>
          <w:ilvl w:val="0"/>
          <w:numId w:val="7"/>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 xml:space="preserve">rozwiązanie i rozmieszczenie podpór stałych i podpór przesuwnych powinno być zgodne z wytycznymi producenta, chyba, że projekt techniczny stanowi inaczej, </w:t>
      </w:r>
    </w:p>
    <w:p w14:paraId="1FA23BFE" w14:textId="77777777" w:rsidR="00653619" w:rsidRPr="00927659" w:rsidRDefault="00653619" w:rsidP="00653619">
      <w:pPr>
        <w:pStyle w:val="Default"/>
        <w:widowControl w:val="0"/>
        <w:numPr>
          <w:ilvl w:val="0"/>
          <w:numId w:val="7"/>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nie należy zmieniać rozmieszczenia i rodzaju podpór bez akceptacji projektanta instalacji lub dostawcy przewodów, nawet, jeżeli nie zmienia to zaprojektowanego układu kompensacji wydłużeń cieplnych przewodów i nie wywołuje powstawania dodatkowych naprężeń i odkształceń przewodów,</w:t>
      </w:r>
    </w:p>
    <w:p w14:paraId="2DE44987" w14:textId="77777777" w:rsidR="00653619" w:rsidRPr="00927659" w:rsidRDefault="00653619" w:rsidP="00653619">
      <w:pPr>
        <w:pStyle w:val="Default"/>
        <w:widowControl w:val="0"/>
        <w:numPr>
          <w:ilvl w:val="0"/>
          <w:numId w:val="7"/>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konstrukcja i rozmieszczenie podpór przesuwnych powinny zapewnić swobodny, osiowy przesuw przewodu,</w:t>
      </w:r>
    </w:p>
    <w:p w14:paraId="29E59A1C" w14:textId="77777777" w:rsidR="00653619" w:rsidRPr="00927659" w:rsidRDefault="00653619" w:rsidP="00653619">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14:paraId="6855E462" w14:textId="77777777" w:rsidR="00653619" w:rsidRPr="00927659" w:rsidRDefault="00653619" w:rsidP="00653619">
      <w:pPr>
        <w:pStyle w:val="Default"/>
        <w:tabs>
          <w:tab w:val="left" w:pos="-2244"/>
          <w:tab w:val="left" w:pos="284"/>
          <w:tab w:val="left" w:pos="426"/>
          <w:tab w:val="left" w:pos="709"/>
        </w:tabs>
        <w:spacing w:line="276" w:lineRule="auto"/>
        <w:jc w:val="both"/>
        <w:rPr>
          <w:rFonts w:ascii="Times New Roman" w:hAnsi="Times New Roman" w:cs="Times New Roman"/>
          <w:color w:val="auto"/>
        </w:rPr>
      </w:pPr>
      <w:r w:rsidRPr="00927659">
        <w:rPr>
          <w:rFonts w:ascii="Times New Roman" w:hAnsi="Times New Roman" w:cs="Times New Roman"/>
          <w:b/>
          <w:color w:val="auto"/>
        </w:rPr>
        <w:t>Tuleje ochronne:</w:t>
      </w:r>
    </w:p>
    <w:p w14:paraId="422776FE" w14:textId="77777777" w:rsidR="00653619" w:rsidRPr="00927659" w:rsidRDefault="00653619" w:rsidP="00653619">
      <w:pPr>
        <w:pStyle w:val="Default"/>
        <w:widowControl w:val="0"/>
        <w:numPr>
          <w:ilvl w:val="0"/>
          <w:numId w:val="8"/>
        </w:numPr>
        <w:tabs>
          <w:tab w:val="left" w:pos="284"/>
          <w:tab w:val="left" w:pos="426"/>
          <w:tab w:val="left" w:pos="709"/>
        </w:tabs>
        <w:suppressAutoHyphens/>
        <w:autoSpaceDN/>
        <w:adjustRightInd/>
        <w:spacing w:line="276" w:lineRule="auto"/>
        <w:ind w:hanging="1440"/>
        <w:jc w:val="both"/>
        <w:rPr>
          <w:rFonts w:ascii="Times New Roman" w:hAnsi="Times New Roman" w:cs="Times New Roman"/>
          <w:color w:val="auto"/>
        </w:rPr>
      </w:pPr>
      <w:r w:rsidRPr="00927659">
        <w:rPr>
          <w:rFonts w:ascii="Times New Roman" w:hAnsi="Times New Roman" w:cs="Times New Roman"/>
          <w:color w:val="auto"/>
        </w:rPr>
        <w:t>przy przejściach rurą przez przegrodę budowlaną należy stosować tuleje ochronne,</w:t>
      </w:r>
    </w:p>
    <w:p w14:paraId="7F0CBD9E" w14:textId="77777777" w:rsidR="00653619" w:rsidRPr="00927659" w:rsidRDefault="00653619" w:rsidP="00653619">
      <w:pPr>
        <w:pStyle w:val="Default"/>
        <w:widowControl w:val="0"/>
        <w:numPr>
          <w:ilvl w:val="0"/>
          <w:numId w:val="8"/>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w tulei ochronnej nie może znajdować się żadne połączenie rury,</w:t>
      </w:r>
    </w:p>
    <w:p w14:paraId="26D36451" w14:textId="77777777" w:rsidR="00653619" w:rsidRPr="00927659" w:rsidRDefault="00653619" w:rsidP="00653619">
      <w:pPr>
        <w:pStyle w:val="Default"/>
        <w:widowControl w:val="0"/>
        <w:numPr>
          <w:ilvl w:val="0"/>
          <w:numId w:val="8"/>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tuleja ochronna powinna być rurą o średnicy wewnętrznej większej od średnicy zewnętrznej rury przewodu:</w:t>
      </w:r>
    </w:p>
    <w:p w14:paraId="16BC2C1A" w14:textId="77777777" w:rsidR="00653619" w:rsidRPr="00927659" w:rsidRDefault="00653619" w:rsidP="00653619">
      <w:pPr>
        <w:pStyle w:val="Default"/>
        <w:tabs>
          <w:tab w:val="left" w:pos="-2244"/>
          <w:tab w:val="left" w:pos="284"/>
          <w:tab w:val="left" w:pos="426"/>
          <w:tab w:val="left" w:pos="709"/>
        </w:tabs>
        <w:spacing w:line="276" w:lineRule="auto"/>
        <w:ind w:left="284"/>
        <w:jc w:val="both"/>
        <w:rPr>
          <w:rFonts w:ascii="Times New Roman" w:hAnsi="Times New Roman" w:cs="Times New Roman"/>
          <w:color w:val="auto"/>
        </w:rPr>
      </w:pPr>
      <w:r w:rsidRPr="00927659">
        <w:rPr>
          <w:rFonts w:ascii="Times New Roman" w:hAnsi="Times New Roman" w:cs="Times New Roman"/>
          <w:color w:val="auto"/>
        </w:rPr>
        <w:t>A. co najmniej o 2</w:t>
      </w:r>
      <w:r>
        <w:rPr>
          <w:rFonts w:ascii="Times New Roman" w:hAnsi="Times New Roman" w:cs="Times New Roman"/>
          <w:color w:val="auto"/>
        </w:rPr>
        <w:t xml:space="preserve"> </w:t>
      </w:r>
      <w:r w:rsidRPr="00927659">
        <w:rPr>
          <w:rFonts w:ascii="Times New Roman" w:hAnsi="Times New Roman" w:cs="Times New Roman"/>
          <w:color w:val="auto"/>
        </w:rPr>
        <w:t>cm, przy przejściu przez przegrodę pionową,</w:t>
      </w:r>
    </w:p>
    <w:p w14:paraId="4BF4AF85" w14:textId="77777777" w:rsidR="00653619" w:rsidRPr="00927659" w:rsidRDefault="00653619" w:rsidP="00653619">
      <w:pPr>
        <w:pStyle w:val="Default"/>
        <w:tabs>
          <w:tab w:val="left" w:pos="-2244"/>
          <w:tab w:val="left" w:pos="284"/>
          <w:tab w:val="left" w:pos="426"/>
          <w:tab w:val="left" w:pos="709"/>
        </w:tabs>
        <w:spacing w:line="276" w:lineRule="auto"/>
        <w:ind w:left="284"/>
        <w:jc w:val="both"/>
        <w:rPr>
          <w:rFonts w:ascii="Times New Roman" w:hAnsi="Times New Roman" w:cs="Times New Roman"/>
          <w:color w:val="auto"/>
        </w:rPr>
      </w:pPr>
      <w:r w:rsidRPr="00927659">
        <w:rPr>
          <w:rFonts w:ascii="Times New Roman" w:hAnsi="Times New Roman" w:cs="Times New Roman"/>
          <w:color w:val="auto"/>
        </w:rPr>
        <w:t>B. co najmniej o 1cm, przy przejściu przez strop.</w:t>
      </w:r>
    </w:p>
    <w:p w14:paraId="04FE6580" w14:textId="77777777" w:rsidR="00653619" w:rsidRPr="00927659" w:rsidRDefault="00653619" w:rsidP="00653619">
      <w:pPr>
        <w:pStyle w:val="Default"/>
        <w:widowControl w:val="0"/>
        <w:numPr>
          <w:ilvl w:val="0"/>
          <w:numId w:val="8"/>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 xml:space="preserve">tuleja ochronna powinna być dłuższa niż grubość przegrody pionowej o około 5cm </w:t>
      </w:r>
      <w:r w:rsidRPr="00927659">
        <w:rPr>
          <w:rFonts w:ascii="Times New Roman" w:hAnsi="Times New Roman" w:cs="Times New Roman"/>
          <w:color w:val="auto"/>
        </w:rPr>
        <w:br/>
        <w:t>z każdej strony, a przy przejściu przez strop powinna wystawać około 2cm powyżej posadzki,</w:t>
      </w:r>
    </w:p>
    <w:p w14:paraId="2E888D5C" w14:textId="77777777" w:rsidR="00653619" w:rsidRPr="00927659" w:rsidRDefault="00653619" w:rsidP="00653619">
      <w:pPr>
        <w:pStyle w:val="Default"/>
        <w:widowControl w:val="0"/>
        <w:numPr>
          <w:ilvl w:val="0"/>
          <w:numId w:val="8"/>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przestrzeń między rurą przewodu a tuleją ochronną powinna być wypełniona materiałem trwale plastycznym nie działającym korozyjnie na rurę, umożliwiającym jej wzdłużne przemieszczanie się i utrudniającym powstanie w niej naprężeń ścinających,</w:t>
      </w:r>
    </w:p>
    <w:p w14:paraId="47A3BC31" w14:textId="77777777" w:rsidR="00653619" w:rsidRPr="00927659" w:rsidRDefault="00653619" w:rsidP="00653619">
      <w:pPr>
        <w:pStyle w:val="Default"/>
        <w:widowControl w:val="0"/>
        <w:numPr>
          <w:ilvl w:val="0"/>
          <w:numId w:val="8"/>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przepust instalacyjny w tulei ochronnej w elementach oddzielenia przeciwpożarowego powinien być wykonany w sposób zapewniający przepustowi odpowiednią klasę odporności ogniowej wymaganą dla tych elementów, zgodnie z rozwiązaniem szczegółowym znajdującym się w projekcie technicznym,</w:t>
      </w:r>
    </w:p>
    <w:p w14:paraId="6F777F5C" w14:textId="77777777" w:rsidR="00653619" w:rsidRPr="00927659" w:rsidRDefault="00653619" w:rsidP="00653619">
      <w:pPr>
        <w:pStyle w:val="Default"/>
        <w:widowControl w:val="0"/>
        <w:numPr>
          <w:ilvl w:val="0"/>
          <w:numId w:val="8"/>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przejście rurą w tulei ochronnej przez przegrodę nie powinno być podporą przesuwną tego przewodu.</w:t>
      </w:r>
    </w:p>
    <w:p w14:paraId="565DEB46" w14:textId="77777777" w:rsidR="00653619" w:rsidRPr="00927659" w:rsidRDefault="00653619" w:rsidP="00653619">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14:paraId="6C17CA33" w14:textId="77777777" w:rsidR="00653619" w:rsidRPr="00927659" w:rsidRDefault="00653619" w:rsidP="00653619">
      <w:pPr>
        <w:pStyle w:val="Default"/>
        <w:tabs>
          <w:tab w:val="left" w:pos="-2244"/>
          <w:tab w:val="left" w:pos="284"/>
          <w:tab w:val="left" w:pos="426"/>
          <w:tab w:val="left" w:pos="709"/>
        </w:tabs>
        <w:spacing w:line="276" w:lineRule="auto"/>
        <w:jc w:val="both"/>
        <w:rPr>
          <w:rFonts w:ascii="Times New Roman" w:hAnsi="Times New Roman" w:cs="Times New Roman"/>
          <w:color w:val="auto"/>
        </w:rPr>
      </w:pPr>
      <w:r w:rsidRPr="00927659">
        <w:rPr>
          <w:rFonts w:ascii="Times New Roman" w:hAnsi="Times New Roman" w:cs="Times New Roman"/>
          <w:b/>
          <w:color w:val="auto"/>
        </w:rPr>
        <w:t>Montaż armatury i urządzeń:</w:t>
      </w:r>
    </w:p>
    <w:p w14:paraId="67B4E456" w14:textId="77777777" w:rsidR="00653619" w:rsidRPr="00927659" w:rsidRDefault="00653619" w:rsidP="00653619">
      <w:pPr>
        <w:pStyle w:val="Default"/>
        <w:widowControl w:val="0"/>
        <w:numPr>
          <w:ilvl w:val="0"/>
          <w:numId w:val="9"/>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armatura i urządzenia powinny odpowiadać warunkom pracy (ciśnienie, temperatura) instalacji, w której są zainstalowane,</w:t>
      </w:r>
    </w:p>
    <w:p w14:paraId="21A8A0F8" w14:textId="77777777" w:rsidR="00653619" w:rsidRPr="00927659" w:rsidRDefault="00653619" w:rsidP="00653619">
      <w:pPr>
        <w:pStyle w:val="Default"/>
        <w:widowControl w:val="0"/>
        <w:numPr>
          <w:ilvl w:val="0"/>
          <w:numId w:val="9"/>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przed instalowaniem armatury należy usunąć z niej zaślepienia i ewentualne zanieczyszczenia,</w:t>
      </w:r>
    </w:p>
    <w:p w14:paraId="5D3408E2" w14:textId="77777777" w:rsidR="00653619" w:rsidRPr="00927659" w:rsidRDefault="00653619" w:rsidP="00653619">
      <w:pPr>
        <w:pStyle w:val="Default"/>
        <w:widowControl w:val="0"/>
        <w:numPr>
          <w:ilvl w:val="0"/>
          <w:numId w:val="9"/>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armatura i urządzenia powinny być montowane zgodnie z instrukcją montażu,</w:t>
      </w:r>
    </w:p>
    <w:p w14:paraId="3045A82F" w14:textId="77777777" w:rsidR="00653619" w:rsidRPr="00927659" w:rsidRDefault="00653619" w:rsidP="00653619">
      <w:pPr>
        <w:pStyle w:val="Default"/>
        <w:widowControl w:val="0"/>
        <w:numPr>
          <w:ilvl w:val="0"/>
          <w:numId w:val="9"/>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armatura i urządzenia, po sprawdzeniu prawidłowości działania, powinny być instalowane tak, żeby były dostępne do obsługi i konserwacji,</w:t>
      </w:r>
    </w:p>
    <w:p w14:paraId="7B51E3FE" w14:textId="77777777" w:rsidR="00653619" w:rsidRPr="00927659" w:rsidRDefault="00653619" w:rsidP="00653619">
      <w:pPr>
        <w:pStyle w:val="Default"/>
        <w:widowControl w:val="0"/>
        <w:numPr>
          <w:ilvl w:val="0"/>
          <w:numId w:val="9"/>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armaturę na przewodach należy tak instalować, żeby kierunek przepływu wody instalacyjnej był zgodny z oznaczeniem kierunku przepływu na armaturze,</w:t>
      </w:r>
    </w:p>
    <w:p w14:paraId="0FA48E13" w14:textId="77777777" w:rsidR="00653619" w:rsidRPr="00927659" w:rsidRDefault="00653619" w:rsidP="00653619">
      <w:pPr>
        <w:pStyle w:val="Default"/>
        <w:widowControl w:val="0"/>
        <w:numPr>
          <w:ilvl w:val="0"/>
          <w:numId w:val="9"/>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armatura spustowa powinna być instalowana w najniższych punktach instalacji, dla umożliwienia opróżniania poszczególnych pionów z wody, po ich odcięciu. Armatura spustowa powinna być lokalizowana w miejscach łatwo dostępnych i być zaopatrzona w złączkę do węża.</w:t>
      </w:r>
    </w:p>
    <w:p w14:paraId="36EB19B0" w14:textId="77777777" w:rsidR="00653619" w:rsidRPr="00927659" w:rsidRDefault="00653619" w:rsidP="00653619">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14:paraId="744543E9" w14:textId="77777777" w:rsidR="00653619" w:rsidRPr="00927659" w:rsidRDefault="00653619" w:rsidP="00653619">
      <w:pPr>
        <w:pStyle w:val="Default"/>
        <w:tabs>
          <w:tab w:val="left" w:pos="-2244"/>
          <w:tab w:val="left" w:pos="284"/>
          <w:tab w:val="left" w:pos="426"/>
          <w:tab w:val="left" w:pos="709"/>
        </w:tabs>
        <w:spacing w:line="276" w:lineRule="auto"/>
        <w:jc w:val="both"/>
        <w:rPr>
          <w:rFonts w:ascii="Times New Roman" w:hAnsi="Times New Roman" w:cs="Times New Roman"/>
          <w:color w:val="auto"/>
        </w:rPr>
      </w:pPr>
      <w:r w:rsidRPr="00927659">
        <w:rPr>
          <w:rFonts w:ascii="Times New Roman" w:hAnsi="Times New Roman" w:cs="Times New Roman"/>
          <w:b/>
          <w:color w:val="auto"/>
        </w:rPr>
        <w:t>Izolacja cieplna:</w:t>
      </w:r>
    </w:p>
    <w:p w14:paraId="204B2CB8" w14:textId="77777777" w:rsidR="00653619" w:rsidRPr="00927659" w:rsidRDefault="00653619" w:rsidP="00653619">
      <w:pPr>
        <w:pStyle w:val="Default"/>
        <w:widowControl w:val="0"/>
        <w:numPr>
          <w:ilvl w:val="0"/>
          <w:numId w:val="10"/>
        </w:numPr>
        <w:tabs>
          <w:tab w:val="left" w:pos="284"/>
          <w:tab w:val="left" w:pos="426"/>
          <w:tab w:val="left" w:pos="709"/>
        </w:tabs>
        <w:suppressAutoHyphens/>
        <w:autoSpaceDN/>
        <w:adjustRightInd/>
        <w:spacing w:line="276" w:lineRule="auto"/>
        <w:ind w:hanging="1440"/>
        <w:jc w:val="both"/>
        <w:rPr>
          <w:rFonts w:ascii="Times New Roman" w:hAnsi="Times New Roman" w:cs="Times New Roman"/>
          <w:color w:val="auto"/>
        </w:rPr>
      </w:pPr>
      <w:r w:rsidRPr="00927659">
        <w:rPr>
          <w:rFonts w:ascii="Times New Roman" w:hAnsi="Times New Roman" w:cs="Times New Roman"/>
          <w:color w:val="auto"/>
        </w:rPr>
        <w:t>armatura, urządzenia i rurociągi powinny być izolowane cieplnie,</w:t>
      </w:r>
    </w:p>
    <w:p w14:paraId="7EFF580C" w14:textId="77777777" w:rsidR="00653619" w:rsidRPr="00927659" w:rsidRDefault="00653619" w:rsidP="00653619">
      <w:pPr>
        <w:pStyle w:val="Default"/>
        <w:widowControl w:val="0"/>
        <w:numPr>
          <w:ilvl w:val="0"/>
          <w:numId w:val="10"/>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wykonywanie izolacji cieplnej należy rozpocząć po uprzednim przeprowadzeniu wymaganych prób szczelności, wykonaniu wymaganego zabezpieczenia antykorozyjnego powierzchni przeznaczonych do zaizolowania oraz po potwierdzeniu prawidłowości wykonania powyższych robót protokółem odbioru, chyba że izolacja jest fabrycznie nałożona na rury,</w:t>
      </w:r>
    </w:p>
    <w:p w14:paraId="24E1AFF5" w14:textId="77777777" w:rsidR="00653619" w:rsidRPr="00927659" w:rsidRDefault="00653619" w:rsidP="00653619">
      <w:pPr>
        <w:pStyle w:val="Default"/>
        <w:widowControl w:val="0"/>
        <w:numPr>
          <w:ilvl w:val="0"/>
          <w:numId w:val="10"/>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powierzchnia, na której wykonywana jest izolacja cieplna powinna być czysta i sucha. Nie dopuszcza się wykonywania izolacji cieplnych na powierzchniach zanieczyszczonych ziemią, cementem, smarami itp. oraz na powierzchniach z niecałkowicie wyschniętą lub uszkodzoną powłoką antykorozyjną.</w:t>
      </w:r>
    </w:p>
    <w:p w14:paraId="01281D8E" w14:textId="77777777" w:rsidR="00653619" w:rsidRPr="00927659" w:rsidRDefault="00653619" w:rsidP="00653619">
      <w:pPr>
        <w:spacing w:line="276" w:lineRule="auto"/>
        <w:ind w:left="0" w:firstLine="0"/>
        <w:rPr>
          <w:color w:val="auto"/>
        </w:rPr>
      </w:pPr>
    </w:p>
    <w:p w14:paraId="7B027200" w14:textId="77777777" w:rsidR="00653619" w:rsidRPr="00927659" w:rsidRDefault="00653619" w:rsidP="00653619">
      <w:pPr>
        <w:spacing w:line="276" w:lineRule="auto"/>
        <w:ind w:left="0" w:firstLine="0"/>
        <w:rPr>
          <w:color w:val="auto"/>
          <w:szCs w:val="24"/>
        </w:rPr>
      </w:pPr>
    </w:p>
    <w:p w14:paraId="27DC6AA8" w14:textId="77777777" w:rsidR="00653619" w:rsidRPr="00907513" w:rsidRDefault="00E91DBB" w:rsidP="00653619">
      <w:pPr>
        <w:pStyle w:val="Nagwek1"/>
        <w:numPr>
          <w:ilvl w:val="0"/>
          <w:numId w:val="10"/>
        </w:numPr>
        <w:ind w:left="709" w:hanging="425"/>
        <w:rPr>
          <w:rFonts w:ascii="Times New Roman" w:hAnsi="Times New Roman"/>
          <w:noProof/>
          <w:color w:val="auto"/>
          <w:szCs w:val="28"/>
        </w:rPr>
      </w:pPr>
      <w:hyperlink w:anchor="_Toc420852788" w:history="1">
        <w:bookmarkStart w:id="9" w:name="_Toc22639584"/>
        <w:r w:rsidR="00653619" w:rsidRPr="00907513">
          <w:rPr>
            <w:rStyle w:val="Hipercze"/>
            <w:rFonts w:ascii="Times New Roman" w:hAnsi="Times New Roman"/>
            <w:noProof/>
            <w:color w:val="auto"/>
            <w:szCs w:val="28"/>
          </w:rPr>
          <w:t>REALIZACJA ROBÓT</w:t>
        </w:r>
        <w:bookmarkEnd w:id="9"/>
      </w:hyperlink>
    </w:p>
    <w:p w14:paraId="4DF46966" w14:textId="77777777" w:rsidR="00653619" w:rsidRPr="00927659" w:rsidRDefault="00653619" w:rsidP="00653619">
      <w:pPr>
        <w:shd w:val="clear" w:color="auto" w:fill="FFFFFF"/>
        <w:spacing w:before="216" w:line="276" w:lineRule="auto"/>
        <w:ind w:right="144"/>
        <w:rPr>
          <w:color w:val="auto"/>
          <w:spacing w:val="-2"/>
          <w:szCs w:val="24"/>
        </w:rPr>
      </w:pPr>
      <w:r w:rsidRPr="00927659">
        <w:rPr>
          <w:color w:val="auto"/>
          <w:spacing w:val="1"/>
          <w:szCs w:val="24"/>
        </w:rPr>
        <w:t xml:space="preserve">W ramach przygotowania terenu budowy Wykonawca zobowiązany jest wykonać i umieścić na </w:t>
      </w:r>
      <w:r w:rsidRPr="00927659">
        <w:rPr>
          <w:color w:val="auto"/>
          <w:szCs w:val="24"/>
        </w:rPr>
        <w:t xml:space="preserve">swój koszt wszystkie konieczne tablice informacyjne, które będą utrzymywane przez Wykonawcę w </w:t>
      </w:r>
      <w:r w:rsidRPr="00927659">
        <w:rPr>
          <w:color w:val="auto"/>
          <w:spacing w:val="-2"/>
          <w:szCs w:val="24"/>
        </w:rPr>
        <w:t>dobrym stanie przez cały okres realizacji robót.</w:t>
      </w:r>
    </w:p>
    <w:p w14:paraId="347C5B00" w14:textId="77777777" w:rsidR="00653619" w:rsidRPr="00927659" w:rsidRDefault="00653619" w:rsidP="00653619">
      <w:pPr>
        <w:shd w:val="clear" w:color="auto" w:fill="FFFFFF"/>
        <w:spacing w:line="276" w:lineRule="auto"/>
        <w:rPr>
          <w:color w:val="auto"/>
          <w:szCs w:val="24"/>
        </w:rPr>
      </w:pPr>
      <w:r w:rsidRPr="00927659">
        <w:rPr>
          <w:color w:val="auto"/>
          <w:spacing w:val="-4"/>
          <w:szCs w:val="24"/>
        </w:rPr>
        <w:t xml:space="preserve">Na czas wykonania robót Wykonawca ma obowiązek wykonać lub dostarczyć na swój koszt, </w:t>
      </w:r>
      <w:r w:rsidRPr="00927659">
        <w:rPr>
          <w:color w:val="auto"/>
          <w:spacing w:val="2"/>
          <w:szCs w:val="24"/>
        </w:rPr>
        <w:t xml:space="preserve">tymczasowe urządzenia zabezpieczające, takie jak płoty, światła ostrzegawcze, sygnały, </w:t>
      </w:r>
      <w:r w:rsidRPr="00927659">
        <w:rPr>
          <w:color w:val="auto"/>
          <w:spacing w:val="-5"/>
          <w:szCs w:val="24"/>
        </w:rPr>
        <w:t>rusztowania itp. o ile będą wymagane.</w:t>
      </w:r>
    </w:p>
    <w:p w14:paraId="21BBECE3" w14:textId="77777777" w:rsidR="00653619" w:rsidRPr="00927659" w:rsidRDefault="00653619" w:rsidP="00653619">
      <w:pPr>
        <w:shd w:val="clear" w:color="auto" w:fill="FFFFFF"/>
        <w:spacing w:line="276" w:lineRule="auto"/>
        <w:ind w:right="7"/>
        <w:rPr>
          <w:color w:val="auto"/>
          <w:szCs w:val="24"/>
        </w:rPr>
      </w:pPr>
      <w:r w:rsidRPr="00927659">
        <w:rPr>
          <w:color w:val="auto"/>
          <w:spacing w:val="-5"/>
          <w:szCs w:val="24"/>
        </w:rPr>
        <w:t xml:space="preserve">Do zadań Wykonawcy należy również wykonanie badań i sprawdzeń obligatoryjnych w świetle </w:t>
      </w:r>
      <w:r w:rsidRPr="00927659">
        <w:rPr>
          <w:color w:val="auto"/>
          <w:spacing w:val="-6"/>
          <w:szCs w:val="24"/>
        </w:rPr>
        <w:t>obowiązujących przepisów prawa oraz ochrony mienia w obrębie terenu budowy.</w:t>
      </w:r>
    </w:p>
    <w:p w14:paraId="417B8ACB" w14:textId="77777777" w:rsidR="00653619" w:rsidRPr="00927659" w:rsidRDefault="00653619" w:rsidP="00653619">
      <w:pPr>
        <w:shd w:val="clear" w:color="auto" w:fill="FFFFFF"/>
        <w:spacing w:after="0" w:line="276" w:lineRule="auto"/>
        <w:ind w:right="7"/>
        <w:rPr>
          <w:color w:val="auto"/>
          <w:szCs w:val="24"/>
        </w:rPr>
      </w:pPr>
      <w:r w:rsidRPr="00927659">
        <w:rPr>
          <w:color w:val="auto"/>
          <w:spacing w:val="-5"/>
          <w:szCs w:val="24"/>
        </w:rPr>
        <w:lastRenderedPageBreak/>
        <w:tab/>
        <w:t xml:space="preserve">Wykonawca zobowiązuje się do wykonania przedmiotu zamówienia zgodnie z zatwierdzonym projektem i polskimi normami oraz aktualnym stanem wiedzy technicznej. W trakcie realizacji </w:t>
      </w:r>
      <w:r w:rsidRPr="00927659">
        <w:rPr>
          <w:color w:val="auto"/>
          <w:spacing w:val="-4"/>
          <w:szCs w:val="24"/>
        </w:rPr>
        <w:t xml:space="preserve">zamówienia do obowiązków Wykonawcy i na jego koszt, należy zrealizowanie inwestycji zgodnie </w:t>
      </w:r>
      <w:r w:rsidRPr="00927659">
        <w:rPr>
          <w:color w:val="auto"/>
          <w:spacing w:val="-6"/>
          <w:szCs w:val="24"/>
        </w:rPr>
        <w:t>z Prawem budowlanym a w szczególności:</w:t>
      </w:r>
    </w:p>
    <w:p w14:paraId="3B886EC7" w14:textId="77777777" w:rsidR="00653619" w:rsidRPr="00927659" w:rsidRDefault="00653619" w:rsidP="00653619">
      <w:pPr>
        <w:widowControl w:val="0"/>
        <w:numPr>
          <w:ilvl w:val="0"/>
          <w:numId w:val="1"/>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5"/>
          <w:szCs w:val="24"/>
        </w:rPr>
        <w:t xml:space="preserve">wyłączne stosowanie do robót budowlanych materiałów najwyższej jakości, dopuszczonych do </w:t>
      </w:r>
      <w:r w:rsidRPr="00927659">
        <w:rPr>
          <w:color w:val="auto"/>
          <w:spacing w:val="-6"/>
          <w:szCs w:val="24"/>
        </w:rPr>
        <w:t xml:space="preserve">obrotu i stosowania zgodnie z art. 10 Ustawy Prawo budowlane, koordynacja robót branżowych </w:t>
      </w:r>
      <w:r w:rsidRPr="00927659">
        <w:rPr>
          <w:color w:val="auto"/>
          <w:spacing w:val="-5"/>
          <w:szCs w:val="24"/>
        </w:rPr>
        <w:t>wykonywanych na obiekcie,</w:t>
      </w:r>
    </w:p>
    <w:p w14:paraId="7C0EAABF" w14:textId="77777777" w:rsidR="00653619" w:rsidRPr="00927659" w:rsidRDefault="00653619" w:rsidP="00653619">
      <w:pPr>
        <w:widowControl w:val="0"/>
        <w:numPr>
          <w:ilvl w:val="0"/>
          <w:numId w:val="1"/>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1"/>
          <w:szCs w:val="24"/>
        </w:rPr>
        <w:t xml:space="preserve">zapewnienie dostaw urządzeń zgodnie z </w:t>
      </w:r>
      <w:r>
        <w:rPr>
          <w:color w:val="auto"/>
          <w:spacing w:val="-1"/>
          <w:szCs w:val="24"/>
        </w:rPr>
        <w:t>OPZ</w:t>
      </w:r>
      <w:r w:rsidRPr="00927659">
        <w:rPr>
          <w:color w:val="auto"/>
          <w:spacing w:val="-1"/>
          <w:szCs w:val="24"/>
        </w:rPr>
        <w:t xml:space="preserve">, specyfikacją </w:t>
      </w:r>
      <w:r w:rsidRPr="00927659">
        <w:rPr>
          <w:color w:val="auto"/>
          <w:spacing w:val="-8"/>
          <w:szCs w:val="24"/>
        </w:rPr>
        <w:t>projektową i specyfikacją techniczna wykonaną w projekcie,</w:t>
      </w:r>
    </w:p>
    <w:p w14:paraId="59B95526" w14:textId="77777777" w:rsidR="00653619" w:rsidRPr="00927659" w:rsidRDefault="00653619" w:rsidP="00653619">
      <w:pPr>
        <w:widowControl w:val="0"/>
        <w:numPr>
          <w:ilvl w:val="0"/>
          <w:numId w:val="1"/>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5"/>
          <w:szCs w:val="24"/>
        </w:rPr>
        <w:t>wykonanie wszystkich wymaganych: normami, warunkami technicznymi wykonania i odbioru robót   budowlano-montażowych zawartymi w niniejszym programie oraz  stosownymi przepisami: pomiarów, badań, prób oraz rozruchów,</w:t>
      </w:r>
    </w:p>
    <w:p w14:paraId="36048512" w14:textId="77777777" w:rsidR="00653619" w:rsidRPr="00927659" w:rsidRDefault="00653619" w:rsidP="00653619">
      <w:pPr>
        <w:widowControl w:val="0"/>
        <w:numPr>
          <w:ilvl w:val="0"/>
          <w:numId w:val="1"/>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5"/>
          <w:szCs w:val="24"/>
        </w:rPr>
        <w:t xml:space="preserve">udział w odbiorach technicznych i odbiorach częściowych robót budowlanych oraz w Odbiorze </w:t>
      </w:r>
      <w:r w:rsidRPr="00927659">
        <w:rPr>
          <w:color w:val="auto"/>
          <w:spacing w:val="-6"/>
          <w:szCs w:val="24"/>
        </w:rPr>
        <w:t>Końcowym Przedmiotu Zamówienia,</w:t>
      </w:r>
    </w:p>
    <w:p w14:paraId="6671DD73" w14:textId="77777777" w:rsidR="00653619" w:rsidRPr="00927659" w:rsidRDefault="00653619" w:rsidP="00653619">
      <w:pPr>
        <w:spacing w:line="276" w:lineRule="auto"/>
        <w:rPr>
          <w:color w:val="auto"/>
        </w:rPr>
      </w:pPr>
    </w:p>
    <w:p w14:paraId="394983C8" w14:textId="77777777" w:rsidR="00653619" w:rsidRPr="004B578A" w:rsidRDefault="00653619" w:rsidP="00653619">
      <w:pPr>
        <w:pStyle w:val="Nagwek2"/>
        <w:rPr>
          <w:noProof/>
          <w:sz w:val="24"/>
          <w:szCs w:val="24"/>
        </w:rPr>
      </w:pPr>
      <w:bookmarkStart w:id="10" w:name="_Toc22639585"/>
      <w:r w:rsidRPr="004B578A">
        <w:rPr>
          <w:sz w:val="24"/>
          <w:szCs w:val="24"/>
        </w:rPr>
        <w:t>4.1.</w:t>
      </w:r>
      <w:hyperlink w:anchor="_Toc420852789" w:history="1">
        <w:r w:rsidRPr="004B578A">
          <w:rPr>
            <w:rStyle w:val="Hipercze"/>
            <w:noProof/>
            <w:color w:val="auto"/>
            <w:spacing w:val="-6"/>
            <w:sz w:val="24"/>
            <w:szCs w:val="24"/>
          </w:rPr>
          <w:t>Przygotowanie terenu budowy</w:t>
        </w:r>
        <w:bookmarkEnd w:id="10"/>
      </w:hyperlink>
    </w:p>
    <w:p w14:paraId="545164EC" w14:textId="77777777" w:rsidR="00653619" w:rsidRPr="00927659" w:rsidRDefault="00653619" w:rsidP="00653619">
      <w:pPr>
        <w:spacing w:line="276" w:lineRule="auto"/>
        <w:rPr>
          <w:color w:val="auto"/>
        </w:rPr>
      </w:pPr>
      <w:r w:rsidRPr="00927659">
        <w:rPr>
          <w:color w:val="auto"/>
        </w:rPr>
        <w:t>Wykonawca jest zobowiązany do utrzymania należytego porządku na placu budowy przez cały okres realizacji kontraktu, od daty rozpoczęcia aż do czasu wykonania i przejęcia robót przez Inwestora. W czasie wykonywania robót Wykonawca zobowiązany jest do zorganizowania pracy i placu budowy w sposób minimalizujący uciążliwości związane z realizacją kontraktu.</w:t>
      </w:r>
    </w:p>
    <w:p w14:paraId="5199A6B2" w14:textId="77777777" w:rsidR="00653619" w:rsidRPr="00927659" w:rsidRDefault="00653619" w:rsidP="00653619">
      <w:pPr>
        <w:spacing w:line="276" w:lineRule="auto"/>
        <w:rPr>
          <w:color w:val="auto"/>
        </w:rPr>
      </w:pPr>
    </w:p>
    <w:p w14:paraId="0E9CE943" w14:textId="77777777" w:rsidR="00653619" w:rsidRPr="004B578A" w:rsidRDefault="00653619" w:rsidP="00653619">
      <w:pPr>
        <w:pStyle w:val="Nagwek2"/>
        <w:rPr>
          <w:noProof/>
          <w:color w:val="auto"/>
          <w:sz w:val="24"/>
          <w:szCs w:val="24"/>
        </w:rPr>
      </w:pPr>
      <w:bookmarkStart w:id="11" w:name="_Toc22639586"/>
      <w:r w:rsidRPr="004B578A">
        <w:rPr>
          <w:sz w:val="24"/>
          <w:szCs w:val="24"/>
        </w:rPr>
        <w:t>4.2.</w:t>
      </w:r>
      <w:hyperlink w:anchor="_Toc420852790" w:history="1">
        <w:r w:rsidRPr="004B578A">
          <w:rPr>
            <w:rStyle w:val="Hipercze"/>
            <w:noProof/>
            <w:color w:val="auto"/>
            <w:spacing w:val="-5"/>
            <w:sz w:val="24"/>
            <w:szCs w:val="24"/>
          </w:rPr>
          <w:t>Materiały</w:t>
        </w:r>
        <w:bookmarkEnd w:id="11"/>
      </w:hyperlink>
    </w:p>
    <w:p w14:paraId="34AD66B6" w14:textId="77777777" w:rsidR="00653619" w:rsidRPr="00927659" w:rsidRDefault="00653619" w:rsidP="00653619">
      <w:pPr>
        <w:shd w:val="clear" w:color="auto" w:fill="FFFFFF"/>
        <w:spacing w:before="120" w:line="276" w:lineRule="auto"/>
        <w:rPr>
          <w:color w:val="auto"/>
          <w:spacing w:val="-6"/>
          <w:szCs w:val="24"/>
          <w:u w:val="single"/>
        </w:rPr>
      </w:pPr>
      <w:r w:rsidRPr="00927659">
        <w:rPr>
          <w:color w:val="auto"/>
          <w:spacing w:val="-6"/>
          <w:szCs w:val="24"/>
          <w:u w:val="single"/>
        </w:rPr>
        <w:t>Wymagania ogólne</w:t>
      </w:r>
    </w:p>
    <w:p w14:paraId="7B4A36DF" w14:textId="77777777" w:rsidR="00653619" w:rsidRPr="00927659" w:rsidRDefault="00653619" w:rsidP="00653619">
      <w:pPr>
        <w:shd w:val="clear" w:color="auto" w:fill="FFFFFF"/>
        <w:spacing w:before="120" w:line="276" w:lineRule="auto"/>
        <w:rPr>
          <w:color w:val="auto"/>
          <w:spacing w:val="-6"/>
          <w:szCs w:val="24"/>
        </w:rPr>
      </w:pPr>
      <w:r w:rsidRPr="00927659">
        <w:rPr>
          <w:color w:val="auto"/>
          <w:spacing w:val="-6"/>
          <w:szCs w:val="24"/>
        </w:rPr>
        <w:t>Wszystkie materiały stosowane przez Wykonawcę przy realizacji inwestycji powinny:</w:t>
      </w:r>
    </w:p>
    <w:p w14:paraId="6927F249" w14:textId="77777777" w:rsidR="00653619" w:rsidRPr="001A642B" w:rsidRDefault="00653619" w:rsidP="00653619">
      <w:pPr>
        <w:pStyle w:val="Akapitzlist"/>
        <w:numPr>
          <w:ilvl w:val="0"/>
          <w:numId w:val="13"/>
        </w:numPr>
        <w:rPr>
          <w:b w:val="0"/>
        </w:rPr>
      </w:pPr>
      <w:r w:rsidRPr="001A642B">
        <w:rPr>
          <w:b w:val="0"/>
        </w:rPr>
        <w:t>być nowe i nieużywane</w:t>
      </w:r>
    </w:p>
    <w:p w14:paraId="3C86BC4D" w14:textId="77777777" w:rsidR="00653619" w:rsidRPr="001A642B" w:rsidRDefault="00653619" w:rsidP="00653619">
      <w:pPr>
        <w:pStyle w:val="Akapitzlist"/>
        <w:numPr>
          <w:ilvl w:val="0"/>
          <w:numId w:val="13"/>
        </w:numPr>
        <w:rPr>
          <w:b w:val="0"/>
        </w:rPr>
      </w:pPr>
      <w:r w:rsidRPr="001A642B">
        <w:rPr>
          <w:b w:val="0"/>
        </w:rPr>
        <w:t xml:space="preserve">odpowiadać wymaganiom norm i przepisów wymienionych w </w:t>
      </w:r>
      <w:r>
        <w:rPr>
          <w:b w:val="0"/>
          <w:lang w:val="pl-PL"/>
        </w:rPr>
        <w:t>OPZ</w:t>
      </w:r>
      <w:r w:rsidRPr="001A642B">
        <w:rPr>
          <w:b w:val="0"/>
        </w:rPr>
        <w:t xml:space="preserve"> i dokumentacji projektowej oraz innych nie wymienionych ale obowiązujących norm i przepisów,</w:t>
      </w:r>
    </w:p>
    <w:p w14:paraId="17F2B163" w14:textId="77777777" w:rsidR="00653619" w:rsidRPr="001A642B" w:rsidRDefault="00653619" w:rsidP="00653619">
      <w:pPr>
        <w:pStyle w:val="Akapitzlist"/>
        <w:numPr>
          <w:ilvl w:val="0"/>
          <w:numId w:val="13"/>
        </w:numPr>
        <w:rPr>
          <w:b w:val="0"/>
        </w:rPr>
      </w:pPr>
      <w:r w:rsidRPr="001A642B">
        <w:rPr>
          <w:b w:val="0"/>
        </w:rPr>
        <w:t>Mieć wymagane polskimi przepisami atesty i certyfikaty, w tym również świadectwa dopuszczenia do obrotu oraz wymagane certyfikaty bezpieczeństwa.</w:t>
      </w:r>
    </w:p>
    <w:p w14:paraId="548BED84" w14:textId="77777777" w:rsidR="00653619" w:rsidRPr="00927659" w:rsidRDefault="00653619" w:rsidP="00653619">
      <w:pPr>
        <w:shd w:val="clear" w:color="auto" w:fill="FFFFFF"/>
        <w:spacing w:before="120" w:line="276" w:lineRule="auto"/>
        <w:rPr>
          <w:color w:val="auto"/>
          <w:spacing w:val="-6"/>
          <w:szCs w:val="24"/>
        </w:rPr>
      </w:pPr>
      <w:r w:rsidRPr="00927659">
        <w:rPr>
          <w:color w:val="auto"/>
          <w:spacing w:val="-6"/>
          <w:szCs w:val="24"/>
        </w:rPr>
        <w:t>Wykonawca ponosi wszelkie koszty związane z dostarczeniem materiałów na plac budowy. Typy i producenci urządzeń wskazanych w dokumentacji służą jedynie dokładnemu określeniu wymaganych parametrów i jakości. Możliwe jest zastosowanie materiałów innych producentów z zachowaniem wymaganych parametrów i nie gorszej jakości niż zaprojektowane, jednakże każdorazowo należy uzyskać akceptację ich zastosowania. Zamiany materiałów i urządzeń akceptuje upoważniony przedstawiciel Inwestora.</w:t>
      </w:r>
    </w:p>
    <w:p w14:paraId="1723D6E5" w14:textId="77777777" w:rsidR="00653619" w:rsidRPr="00927659" w:rsidRDefault="00653619" w:rsidP="00653619">
      <w:pPr>
        <w:shd w:val="clear" w:color="auto" w:fill="FFFFFF"/>
        <w:spacing w:before="120" w:line="276" w:lineRule="auto"/>
        <w:rPr>
          <w:color w:val="auto"/>
          <w:spacing w:val="-6"/>
          <w:szCs w:val="24"/>
          <w:u w:val="single"/>
        </w:rPr>
      </w:pPr>
      <w:r w:rsidRPr="00927659">
        <w:rPr>
          <w:color w:val="auto"/>
          <w:spacing w:val="-6"/>
          <w:szCs w:val="24"/>
          <w:u w:val="single"/>
        </w:rPr>
        <w:t>Pozyskiwanie materiałów</w:t>
      </w:r>
    </w:p>
    <w:p w14:paraId="54F7BEEB" w14:textId="77777777" w:rsidR="00653619" w:rsidRPr="00927659" w:rsidRDefault="00653619" w:rsidP="00653619">
      <w:pPr>
        <w:shd w:val="clear" w:color="auto" w:fill="FFFFFF"/>
        <w:spacing w:before="120" w:line="276" w:lineRule="auto"/>
        <w:rPr>
          <w:color w:val="auto"/>
          <w:spacing w:val="-6"/>
          <w:szCs w:val="24"/>
        </w:rPr>
      </w:pPr>
      <w:r w:rsidRPr="00927659">
        <w:rPr>
          <w:color w:val="auto"/>
          <w:spacing w:val="-6"/>
          <w:szCs w:val="24"/>
        </w:rPr>
        <w:lastRenderedPageBreak/>
        <w:t>Wykonawca ponosi odpowiedzialność za spełnienie wymagań ilościowych i jakościowych materiałów z jakichkolwiek źródeł. Wykonawca jest zobowiązany do dostarczenia odpowiednich dokumentów osobie upoważnionej przez Inwestora przed rozpoczęciem eksploatacji.</w:t>
      </w:r>
    </w:p>
    <w:p w14:paraId="3F643242" w14:textId="77777777" w:rsidR="00653619" w:rsidRPr="00927659" w:rsidRDefault="00653619" w:rsidP="00653619">
      <w:pPr>
        <w:shd w:val="clear" w:color="auto" w:fill="FFFFFF"/>
        <w:spacing w:before="120" w:line="276" w:lineRule="auto"/>
        <w:rPr>
          <w:color w:val="auto"/>
          <w:spacing w:val="-6"/>
          <w:szCs w:val="24"/>
        </w:rPr>
      </w:pPr>
      <w:r w:rsidRPr="00927659">
        <w:rPr>
          <w:color w:val="auto"/>
          <w:spacing w:val="-6"/>
          <w:szCs w:val="24"/>
        </w:rPr>
        <w:t xml:space="preserve">Materiały niezgodne z </w:t>
      </w:r>
      <w:r>
        <w:rPr>
          <w:color w:val="auto"/>
          <w:spacing w:val="-6"/>
          <w:szCs w:val="24"/>
        </w:rPr>
        <w:t xml:space="preserve">OPZ </w:t>
      </w:r>
      <w:r w:rsidRPr="00927659">
        <w:rPr>
          <w:color w:val="auto"/>
          <w:spacing w:val="-6"/>
          <w:szCs w:val="24"/>
        </w:rPr>
        <w:t>i dokumentacją projektową zatwierdzoną przez Inwestora</w:t>
      </w:r>
    </w:p>
    <w:p w14:paraId="01E8F59B" w14:textId="77777777" w:rsidR="00653619" w:rsidRPr="001A642B" w:rsidRDefault="00653619" w:rsidP="00653619">
      <w:pPr>
        <w:pStyle w:val="Akapitzlist"/>
        <w:numPr>
          <w:ilvl w:val="0"/>
          <w:numId w:val="14"/>
        </w:numPr>
        <w:rPr>
          <w:b w:val="0"/>
        </w:rPr>
      </w:pPr>
      <w:r w:rsidRPr="001A642B">
        <w:rPr>
          <w:b w:val="0"/>
        </w:rPr>
        <w:t xml:space="preserve">Wykonawca usunie z placu budowy materiały, które nie odpowiadają </w:t>
      </w:r>
      <w:r>
        <w:rPr>
          <w:b w:val="0"/>
          <w:lang w:val="pl-PL"/>
        </w:rPr>
        <w:t>OPZ</w:t>
      </w:r>
      <w:r w:rsidRPr="001A642B">
        <w:rPr>
          <w:b w:val="0"/>
        </w:rPr>
        <w:t xml:space="preserve"> i dokumentacji projektowej lub umieści je na miejscu wskazanym przez osobę upoważnioną przez Inwestora., jeżeli wyrazi zgodę na ich zastosowanie do robót innych niż tych co do których były pierwotnie przeznaczone.</w:t>
      </w:r>
    </w:p>
    <w:p w14:paraId="6122F6CD" w14:textId="77777777" w:rsidR="00653619" w:rsidRPr="001A642B" w:rsidRDefault="00653619" w:rsidP="00653619">
      <w:pPr>
        <w:pStyle w:val="Akapitzlist"/>
        <w:numPr>
          <w:ilvl w:val="0"/>
          <w:numId w:val="14"/>
        </w:numPr>
        <w:rPr>
          <w:b w:val="0"/>
        </w:rPr>
      </w:pPr>
      <w:r w:rsidRPr="001A642B">
        <w:rPr>
          <w:b w:val="0"/>
        </w:rPr>
        <w:t>Każda część robót wykonana przy użyciu materiałów, które nie zostały sprawdzone przez upoważnionego przedstawiciela Inwestora lub przez niego zatwierdzone, będzie realizowana na ryzyko Wykonawcy.</w:t>
      </w:r>
    </w:p>
    <w:p w14:paraId="1562F8DC" w14:textId="77777777" w:rsidR="00653619" w:rsidRPr="001A642B" w:rsidRDefault="00653619" w:rsidP="00653619">
      <w:pPr>
        <w:pStyle w:val="Akapitzlist"/>
        <w:numPr>
          <w:ilvl w:val="0"/>
          <w:numId w:val="14"/>
        </w:numPr>
        <w:rPr>
          <w:b w:val="0"/>
        </w:rPr>
      </w:pPr>
      <w:r w:rsidRPr="001A642B">
        <w:rPr>
          <w:b w:val="0"/>
        </w:rPr>
        <w:t>Wykonawca powinien mieć świadomość, że wykonana w ten sposób część robót może nie zostać zaakceptowana, a należne za nią płatności wstrzymane.</w:t>
      </w:r>
    </w:p>
    <w:p w14:paraId="10F1C6FF" w14:textId="77777777" w:rsidR="00653619" w:rsidRPr="00927659" w:rsidRDefault="00653619" w:rsidP="00653619">
      <w:pPr>
        <w:shd w:val="clear" w:color="auto" w:fill="FFFFFF"/>
        <w:spacing w:before="120" w:line="276" w:lineRule="auto"/>
        <w:rPr>
          <w:color w:val="auto"/>
          <w:spacing w:val="-6"/>
          <w:szCs w:val="24"/>
          <w:u w:val="single"/>
        </w:rPr>
      </w:pPr>
      <w:r w:rsidRPr="00927659">
        <w:rPr>
          <w:color w:val="auto"/>
          <w:spacing w:val="-6"/>
          <w:szCs w:val="24"/>
          <w:u w:val="single"/>
        </w:rPr>
        <w:t>Przechowywanie i składowanie materiałów</w:t>
      </w:r>
    </w:p>
    <w:p w14:paraId="266BEB85" w14:textId="77777777" w:rsidR="00653619" w:rsidRPr="001A642B" w:rsidRDefault="00653619" w:rsidP="00653619">
      <w:pPr>
        <w:pStyle w:val="Akapitzlist"/>
        <w:numPr>
          <w:ilvl w:val="0"/>
          <w:numId w:val="15"/>
        </w:numPr>
        <w:rPr>
          <w:b w:val="0"/>
        </w:rPr>
      </w:pPr>
      <w:r w:rsidRPr="001A642B">
        <w:rPr>
          <w:b w:val="0"/>
        </w:rPr>
        <w:t>Wykonawca zapewni aby czasowo składane materiały, do czasu ich wykorzystania do robót, były zabezpieczone przed zanieczyszczeniami, zachowały swoją jakość i właściwości i były dostępne do kontroli przez upoważnionego przedstawiciela Inwestora.</w:t>
      </w:r>
    </w:p>
    <w:p w14:paraId="153720B7" w14:textId="77777777" w:rsidR="00653619" w:rsidRPr="001A642B" w:rsidRDefault="00653619" w:rsidP="00653619">
      <w:pPr>
        <w:pStyle w:val="Akapitzlist"/>
        <w:numPr>
          <w:ilvl w:val="0"/>
          <w:numId w:val="15"/>
        </w:numPr>
        <w:rPr>
          <w:b w:val="0"/>
        </w:rPr>
      </w:pPr>
      <w:r w:rsidRPr="001A642B">
        <w:rPr>
          <w:b w:val="0"/>
        </w:rPr>
        <w:t>Miejsca czasowego składowania będą zlokalizowane w obrębie przekazanego placu budowy w miejscach uzgodnionych z upoważnionym przedstawicielem Inwestora lub poza placem budowy w miejscach zorganizowanych przez Wykonawcę.</w:t>
      </w:r>
    </w:p>
    <w:p w14:paraId="7EEEC652" w14:textId="77777777" w:rsidR="00653619" w:rsidRPr="00927659" w:rsidRDefault="00653619" w:rsidP="00653619">
      <w:pPr>
        <w:shd w:val="clear" w:color="auto" w:fill="FFFFFF"/>
        <w:spacing w:before="120" w:line="276" w:lineRule="auto"/>
        <w:rPr>
          <w:color w:val="auto"/>
          <w:spacing w:val="-6"/>
          <w:szCs w:val="24"/>
          <w:u w:val="single"/>
        </w:rPr>
      </w:pPr>
      <w:r w:rsidRPr="00927659">
        <w:rPr>
          <w:color w:val="auto"/>
          <w:spacing w:val="-6"/>
          <w:szCs w:val="24"/>
          <w:u w:val="single"/>
        </w:rPr>
        <w:t>Wariantowe stosowanie materiałów</w:t>
      </w:r>
    </w:p>
    <w:p w14:paraId="293B40AF" w14:textId="77777777" w:rsidR="00653619" w:rsidRPr="00927659" w:rsidRDefault="00653619" w:rsidP="00653619">
      <w:pPr>
        <w:shd w:val="clear" w:color="auto" w:fill="FFFFFF"/>
        <w:spacing w:before="120" w:line="276" w:lineRule="auto"/>
        <w:rPr>
          <w:color w:val="auto"/>
          <w:spacing w:val="-6"/>
          <w:szCs w:val="24"/>
        </w:rPr>
      </w:pPr>
      <w:r w:rsidRPr="00927659">
        <w:rPr>
          <w:color w:val="auto"/>
          <w:spacing w:val="-6"/>
          <w:szCs w:val="24"/>
        </w:rPr>
        <w:t xml:space="preserve">Jeżeli dokumentacja projektowa lub </w:t>
      </w:r>
      <w:r>
        <w:rPr>
          <w:color w:val="auto"/>
          <w:spacing w:val="-6"/>
          <w:szCs w:val="24"/>
        </w:rPr>
        <w:t>OPZ</w:t>
      </w:r>
      <w:r w:rsidRPr="00927659">
        <w:rPr>
          <w:color w:val="auto"/>
          <w:spacing w:val="-6"/>
          <w:szCs w:val="24"/>
        </w:rPr>
        <w:t xml:space="preserve"> robotach, Wykonawca powiadomi upoważnionego przedstawiciela Inwestora o swoim zamiarze co najmniej 2 tygodnie przed użyciem materiału. Wybrany i zaakceptowany rodzaj materiału nie może być później zmieniony bez zgody upoważnionego przedstawiciela Inwestora. </w:t>
      </w:r>
    </w:p>
    <w:p w14:paraId="612D4E04" w14:textId="77777777" w:rsidR="00653619" w:rsidRPr="00927659" w:rsidRDefault="00653619" w:rsidP="00653619">
      <w:pPr>
        <w:shd w:val="clear" w:color="auto" w:fill="FFFFFF"/>
        <w:spacing w:before="120" w:line="276" w:lineRule="auto"/>
        <w:rPr>
          <w:color w:val="auto"/>
          <w:spacing w:val="-6"/>
          <w:szCs w:val="24"/>
        </w:rPr>
      </w:pPr>
      <w:r w:rsidRPr="00927659">
        <w:rPr>
          <w:color w:val="auto"/>
          <w:spacing w:val="-6"/>
          <w:szCs w:val="24"/>
        </w:rPr>
        <w:t>Transport materiałów na Plac budowy zapewnia Wykonawca na własny koszt.</w:t>
      </w:r>
    </w:p>
    <w:p w14:paraId="2216E47E" w14:textId="77777777" w:rsidR="00653619" w:rsidRPr="00927659" w:rsidRDefault="00653619" w:rsidP="00653619">
      <w:pPr>
        <w:spacing w:line="276" w:lineRule="auto"/>
        <w:rPr>
          <w:color w:val="auto"/>
        </w:rPr>
      </w:pPr>
    </w:p>
    <w:p w14:paraId="634884F9" w14:textId="77777777" w:rsidR="00653619" w:rsidRPr="00927659" w:rsidRDefault="00653619" w:rsidP="00653619">
      <w:pPr>
        <w:spacing w:line="276" w:lineRule="auto"/>
        <w:rPr>
          <w:color w:val="auto"/>
        </w:rPr>
      </w:pPr>
    </w:p>
    <w:p w14:paraId="70221E12" w14:textId="77777777" w:rsidR="00653619" w:rsidRPr="004B578A" w:rsidRDefault="00653619" w:rsidP="00653619">
      <w:pPr>
        <w:pStyle w:val="Nagwek2"/>
        <w:rPr>
          <w:noProof/>
          <w:color w:val="auto"/>
          <w:sz w:val="24"/>
          <w:szCs w:val="24"/>
        </w:rPr>
      </w:pPr>
      <w:bookmarkStart w:id="12" w:name="_Toc22639587"/>
      <w:r w:rsidRPr="004B578A">
        <w:rPr>
          <w:sz w:val="24"/>
          <w:szCs w:val="24"/>
        </w:rPr>
        <w:t>4.3.</w:t>
      </w:r>
      <w:hyperlink w:anchor="_Toc420852791" w:history="1">
        <w:r w:rsidRPr="004B578A">
          <w:rPr>
            <w:rStyle w:val="Hipercze"/>
            <w:noProof/>
            <w:color w:val="auto"/>
            <w:spacing w:val="-9"/>
            <w:sz w:val="24"/>
            <w:szCs w:val="24"/>
          </w:rPr>
          <w:t>Odbiory</w:t>
        </w:r>
        <w:bookmarkEnd w:id="12"/>
      </w:hyperlink>
    </w:p>
    <w:p w14:paraId="67E87BAB" w14:textId="77777777" w:rsidR="00653619" w:rsidRPr="00927659" w:rsidRDefault="00653619" w:rsidP="00653619">
      <w:pPr>
        <w:widowControl w:val="0"/>
        <w:numPr>
          <w:ilvl w:val="0"/>
          <w:numId w:val="2"/>
        </w:numPr>
        <w:shd w:val="clear" w:color="auto" w:fill="FFFFFF"/>
        <w:tabs>
          <w:tab w:val="left" w:pos="338"/>
        </w:tabs>
        <w:autoSpaceDE w:val="0"/>
        <w:autoSpaceDN w:val="0"/>
        <w:adjustRightInd w:val="0"/>
        <w:spacing w:before="120" w:after="0" w:line="276" w:lineRule="auto"/>
        <w:ind w:right="0"/>
        <w:rPr>
          <w:color w:val="auto"/>
          <w:szCs w:val="24"/>
        </w:rPr>
      </w:pPr>
      <w:r w:rsidRPr="00927659">
        <w:rPr>
          <w:color w:val="auto"/>
          <w:spacing w:val="-1"/>
          <w:szCs w:val="24"/>
        </w:rPr>
        <w:t xml:space="preserve">Zamawiający zastrzega sobie prawo do kontrolowania stanu zaawansowania realizowanych </w:t>
      </w:r>
      <w:r w:rsidRPr="00927659">
        <w:rPr>
          <w:color w:val="auto"/>
          <w:spacing w:val="-10"/>
          <w:szCs w:val="24"/>
        </w:rPr>
        <w:t>robót.,</w:t>
      </w:r>
    </w:p>
    <w:p w14:paraId="5CDD34F2" w14:textId="77777777" w:rsidR="00653619" w:rsidRPr="00927659" w:rsidRDefault="00653619" w:rsidP="00653619">
      <w:pPr>
        <w:widowControl w:val="0"/>
        <w:numPr>
          <w:ilvl w:val="0"/>
          <w:numId w:val="2"/>
        </w:numPr>
        <w:shd w:val="clear" w:color="auto" w:fill="FFFFFF"/>
        <w:tabs>
          <w:tab w:val="left" w:pos="338"/>
        </w:tabs>
        <w:autoSpaceDE w:val="0"/>
        <w:autoSpaceDN w:val="0"/>
        <w:adjustRightInd w:val="0"/>
        <w:spacing w:after="0" w:line="276" w:lineRule="auto"/>
        <w:ind w:right="0"/>
        <w:rPr>
          <w:color w:val="auto"/>
          <w:szCs w:val="24"/>
        </w:rPr>
      </w:pPr>
      <w:r w:rsidRPr="00927659">
        <w:rPr>
          <w:color w:val="auto"/>
          <w:spacing w:val="-1"/>
          <w:szCs w:val="24"/>
        </w:rPr>
        <w:t>Zamawiający zastrzega sobie prawo do zatwierdzenia projektu technicznego oraz przyjętych w nim rozwiązań technicznych,</w:t>
      </w:r>
    </w:p>
    <w:p w14:paraId="2D452259" w14:textId="77777777" w:rsidR="00653619" w:rsidRPr="00927659" w:rsidRDefault="00653619" w:rsidP="00653619">
      <w:pPr>
        <w:widowControl w:val="0"/>
        <w:numPr>
          <w:ilvl w:val="0"/>
          <w:numId w:val="2"/>
        </w:numPr>
        <w:shd w:val="clear" w:color="auto" w:fill="FFFFFF"/>
        <w:tabs>
          <w:tab w:val="left" w:pos="338"/>
        </w:tabs>
        <w:autoSpaceDE w:val="0"/>
        <w:autoSpaceDN w:val="0"/>
        <w:adjustRightInd w:val="0"/>
        <w:spacing w:after="0" w:line="276" w:lineRule="auto"/>
        <w:ind w:right="-13"/>
        <w:rPr>
          <w:color w:val="auto"/>
          <w:szCs w:val="24"/>
        </w:rPr>
      </w:pPr>
      <w:r w:rsidRPr="00927659">
        <w:rPr>
          <w:color w:val="auto"/>
          <w:spacing w:val="-4"/>
          <w:szCs w:val="24"/>
        </w:rPr>
        <w:t xml:space="preserve">Zgłoszenie do Odbioru Końcowego robót po ich zakończeniu następuje na piśmie (możliwość </w:t>
      </w:r>
      <w:r w:rsidRPr="00927659">
        <w:rPr>
          <w:color w:val="auto"/>
          <w:spacing w:val="-6"/>
          <w:szCs w:val="24"/>
        </w:rPr>
        <w:t>faksem) Zamawiającemu,</w:t>
      </w:r>
    </w:p>
    <w:p w14:paraId="50438287" w14:textId="77777777" w:rsidR="00653619" w:rsidRPr="00927659" w:rsidRDefault="00653619" w:rsidP="00653619">
      <w:pPr>
        <w:widowControl w:val="0"/>
        <w:numPr>
          <w:ilvl w:val="0"/>
          <w:numId w:val="2"/>
        </w:numPr>
        <w:shd w:val="clear" w:color="auto" w:fill="FFFFFF"/>
        <w:tabs>
          <w:tab w:val="left" w:pos="338"/>
        </w:tabs>
        <w:autoSpaceDE w:val="0"/>
        <w:autoSpaceDN w:val="0"/>
        <w:adjustRightInd w:val="0"/>
        <w:spacing w:after="0" w:line="276" w:lineRule="auto"/>
        <w:ind w:right="-13"/>
        <w:rPr>
          <w:color w:val="auto"/>
          <w:spacing w:val="2"/>
          <w:szCs w:val="24"/>
        </w:rPr>
      </w:pPr>
      <w:r w:rsidRPr="00927659">
        <w:rPr>
          <w:color w:val="auto"/>
          <w:spacing w:val="4"/>
          <w:szCs w:val="24"/>
        </w:rPr>
        <w:t xml:space="preserve">Zamawiający zobowiązuje się do zorganizowania Odbioru Końcowego na wykonane </w:t>
      </w:r>
      <w:r w:rsidRPr="00927659">
        <w:rPr>
          <w:color w:val="auto"/>
          <w:spacing w:val="4"/>
          <w:szCs w:val="24"/>
        </w:rPr>
        <w:lastRenderedPageBreak/>
        <w:t xml:space="preserve">roboty w </w:t>
      </w:r>
      <w:r w:rsidRPr="00927659">
        <w:rPr>
          <w:color w:val="auto"/>
          <w:spacing w:val="-5"/>
          <w:szCs w:val="24"/>
        </w:rPr>
        <w:t xml:space="preserve">terminie 7 dni od daty zgłoszenia. </w:t>
      </w:r>
      <w:r w:rsidRPr="00927659">
        <w:rPr>
          <w:color w:val="auto"/>
          <w:spacing w:val="-2"/>
          <w:szCs w:val="24"/>
        </w:rPr>
        <w:t xml:space="preserve">Odbiór Końcowy Przedmiotu Zamówienia nastąpi po zrealizowaniu całego zakresu Umowy. </w:t>
      </w:r>
      <w:r w:rsidRPr="00927659">
        <w:rPr>
          <w:color w:val="auto"/>
          <w:spacing w:val="-1"/>
          <w:szCs w:val="24"/>
        </w:rPr>
        <w:t xml:space="preserve">Przy  Odbiorze  Końcowym  Przedmiotu  Zamówienia  Zamawiający  dokonuje  rozliczenia </w:t>
      </w:r>
      <w:r w:rsidRPr="00927659">
        <w:rPr>
          <w:color w:val="auto"/>
          <w:spacing w:val="3"/>
          <w:szCs w:val="24"/>
        </w:rPr>
        <w:t xml:space="preserve">ilościowego i jakościowego Wykonawcy z wykonanych robót. </w:t>
      </w:r>
      <w:r w:rsidRPr="00927659">
        <w:rPr>
          <w:color w:val="auto"/>
          <w:spacing w:val="2"/>
          <w:szCs w:val="24"/>
        </w:rPr>
        <w:t xml:space="preserve">Warunkiem dokonania Odbioru Końcowego jest posiadanie przez Wykonawcę wszelkich </w:t>
      </w:r>
      <w:r w:rsidRPr="00927659">
        <w:rPr>
          <w:color w:val="auto"/>
          <w:spacing w:val="3"/>
          <w:szCs w:val="24"/>
        </w:rPr>
        <w:t xml:space="preserve">wymaganych prawem protokołów odbiorów technicznych oraz kompletna dokumentacja </w:t>
      </w:r>
      <w:r w:rsidRPr="00927659">
        <w:rPr>
          <w:color w:val="auto"/>
          <w:spacing w:val="-2"/>
          <w:szCs w:val="24"/>
        </w:rPr>
        <w:t xml:space="preserve">powykonawcza, obejmująca w szczególności projekty, atesty na materiały, gwarancje, DTR, </w:t>
      </w:r>
      <w:r w:rsidRPr="00927659">
        <w:rPr>
          <w:color w:val="auto"/>
          <w:spacing w:val="2"/>
          <w:szCs w:val="24"/>
        </w:rPr>
        <w:t>instrukcje, protokoły pomiarów, certyfikaty.</w:t>
      </w:r>
    </w:p>
    <w:p w14:paraId="48F358D9" w14:textId="77777777" w:rsidR="00653619" w:rsidRPr="00927659" w:rsidRDefault="00653619" w:rsidP="00653619">
      <w:pPr>
        <w:spacing w:line="276" w:lineRule="auto"/>
        <w:rPr>
          <w:color w:val="auto"/>
        </w:rPr>
      </w:pPr>
    </w:p>
    <w:p w14:paraId="3AA45493" w14:textId="77777777" w:rsidR="00653619" w:rsidRPr="00E71980" w:rsidRDefault="00E91DBB" w:rsidP="00E71980">
      <w:pPr>
        <w:pStyle w:val="Nagwek2"/>
        <w:numPr>
          <w:ilvl w:val="0"/>
          <w:numId w:val="2"/>
        </w:numPr>
        <w:rPr>
          <w:noProof/>
        </w:rPr>
      </w:pPr>
      <w:hyperlink w:anchor="_Toc420852792" w:history="1">
        <w:bookmarkStart w:id="13" w:name="_Toc22639588"/>
        <w:r w:rsidR="00653619" w:rsidRPr="00E71980">
          <w:rPr>
            <w:rStyle w:val="Hipercze"/>
            <w:noProof/>
            <w:color w:val="auto"/>
            <w:sz w:val="28"/>
            <w:szCs w:val="28"/>
          </w:rPr>
          <w:t>W</w:t>
        </w:r>
        <w:r w:rsidR="00653619" w:rsidRPr="00E71980">
          <w:t>YMAGANIA</w:t>
        </w:r>
        <w:r w:rsidR="00653619" w:rsidRPr="00E71980">
          <w:rPr>
            <w:rStyle w:val="Hipercze"/>
            <w:noProof/>
            <w:color w:val="auto"/>
            <w:sz w:val="28"/>
            <w:szCs w:val="28"/>
          </w:rPr>
          <w:t xml:space="preserve"> DOTYCZĄCE BHP ORAZ OCHRONY PRZECIWPOŻAROWEJ</w:t>
        </w:r>
        <w:bookmarkEnd w:id="13"/>
      </w:hyperlink>
    </w:p>
    <w:p w14:paraId="4D4D59C7" w14:textId="77777777" w:rsidR="00653619" w:rsidRPr="00927659" w:rsidRDefault="00653619" w:rsidP="00653619">
      <w:pPr>
        <w:spacing w:line="276" w:lineRule="auto"/>
        <w:rPr>
          <w:color w:val="auto"/>
        </w:rPr>
      </w:pPr>
    </w:p>
    <w:p w14:paraId="2B7A00FC" w14:textId="77777777" w:rsidR="00653619" w:rsidRPr="00927659" w:rsidRDefault="00653619" w:rsidP="00653619">
      <w:pPr>
        <w:shd w:val="clear" w:color="auto" w:fill="FFFFFF"/>
        <w:spacing w:after="0" w:line="276" w:lineRule="auto"/>
        <w:rPr>
          <w:color w:val="auto"/>
          <w:szCs w:val="24"/>
        </w:rPr>
      </w:pPr>
      <w:r w:rsidRPr="00927659">
        <w:rPr>
          <w:color w:val="auto"/>
          <w:spacing w:val="-6"/>
          <w:szCs w:val="24"/>
        </w:rPr>
        <w:t>Podczas realizacji robót budowlanych Wykonawca będzie przestrzegać obowiązujących przepisów dotyczących bezpieczeństwa i higieny pracy, między innymi:</w:t>
      </w:r>
    </w:p>
    <w:p w14:paraId="02848749" w14:textId="77777777" w:rsidR="00653619" w:rsidRPr="00927659" w:rsidRDefault="00653619" w:rsidP="00653619">
      <w:pPr>
        <w:shd w:val="clear" w:color="auto" w:fill="FFFFFF"/>
        <w:tabs>
          <w:tab w:val="left" w:pos="338"/>
        </w:tabs>
        <w:spacing w:after="0" w:line="276" w:lineRule="auto"/>
        <w:ind w:left="338" w:hanging="338"/>
        <w:rPr>
          <w:color w:val="auto"/>
          <w:szCs w:val="24"/>
        </w:rPr>
      </w:pPr>
      <w:r w:rsidRPr="00927659">
        <w:rPr>
          <w:color w:val="auto"/>
          <w:szCs w:val="24"/>
        </w:rPr>
        <w:t>-</w:t>
      </w:r>
      <w:r w:rsidRPr="00927659">
        <w:rPr>
          <w:color w:val="auto"/>
          <w:szCs w:val="24"/>
        </w:rPr>
        <w:tab/>
      </w:r>
      <w:r w:rsidRPr="00927659">
        <w:rPr>
          <w:color w:val="auto"/>
          <w:spacing w:val="-3"/>
          <w:szCs w:val="24"/>
        </w:rPr>
        <w:t xml:space="preserve">Rozporządzenie Ministra Gospodarki z dnia 30 października 2002 r. w sprawie minimalnych </w:t>
      </w:r>
      <w:r w:rsidRPr="00927659">
        <w:rPr>
          <w:color w:val="auto"/>
          <w:spacing w:val="-4"/>
          <w:szCs w:val="24"/>
        </w:rPr>
        <w:t xml:space="preserve">wymagań dotyczących bezpieczeństwa i higieny pracy w zakresie użytkowania maszyn przez </w:t>
      </w:r>
      <w:r w:rsidRPr="00927659">
        <w:rPr>
          <w:color w:val="auto"/>
          <w:spacing w:val="-5"/>
          <w:szCs w:val="24"/>
        </w:rPr>
        <w:t xml:space="preserve">pracowników podczas pracy (Dz. U. 2002 nr 191 póz. 1596) z późniejszymi zmianami (Dz. U. </w:t>
      </w:r>
      <w:r w:rsidRPr="00927659">
        <w:rPr>
          <w:color w:val="auto"/>
          <w:spacing w:val="-6"/>
          <w:szCs w:val="24"/>
        </w:rPr>
        <w:t>2003 nr 178 póz. 1745).</w:t>
      </w:r>
    </w:p>
    <w:p w14:paraId="3146B6CA" w14:textId="77777777" w:rsidR="00653619" w:rsidRPr="00927659" w:rsidRDefault="00653619" w:rsidP="00653619">
      <w:pPr>
        <w:shd w:val="clear" w:color="auto" w:fill="FFFFFF"/>
        <w:spacing w:after="0" w:line="276" w:lineRule="auto"/>
        <w:ind w:left="426" w:hanging="426"/>
        <w:rPr>
          <w:color w:val="auto"/>
          <w:szCs w:val="24"/>
        </w:rPr>
      </w:pPr>
      <w:r w:rsidRPr="00927659">
        <w:rPr>
          <w:color w:val="auto"/>
          <w:spacing w:val="-5"/>
          <w:szCs w:val="24"/>
        </w:rPr>
        <w:t>-     Obwieszczenie Ministra Gospodarki, Pracy i Polityki Społecznej z dnia 28 sierpnia 2003 r. w </w:t>
      </w:r>
      <w:r w:rsidRPr="00927659">
        <w:rPr>
          <w:color w:val="auto"/>
          <w:spacing w:val="-3"/>
          <w:szCs w:val="24"/>
        </w:rPr>
        <w:t xml:space="preserve">sprawie ogłoszenia jednolitego tekstu rozporządzenia Ministra Pracy i Polityki Socjalnej w </w:t>
      </w:r>
      <w:r w:rsidRPr="00927659">
        <w:rPr>
          <w:color w:val="auto"/>
          <w:spacing w:val="-5"/>
          <w:szCs w:val="24"/>
        </w:rPr>
        <w:t>sprawie ogólnych  przepisów bezpieczeństwa i higieny pracy (Dz. U. 2003 nr 169 póz. 1650).</w:t>
      </w:r>
    </w:p>
    <w:p w14:paraId="00DF30DD" w14:textId="77777777" w:rsidR="00653619" w:rsidRPr="00927659" w:rsidRDefault="00653619" w:rsidP="00653619">
      <w:pPr>
        <w:widowControl w:val="0"/>
        <w:numPr>
          <w:ilvl w:val="0"/>
          <w:numId w:val="3"/>
        </w:numPr>
        <w:shd w:val="clear" w:color="auto" w:fill="FFFFFF"/>
        <w:tabs>
          <w:tab w:val="left" w:pos="353"/>
        </w:tabs>
        <w:autoSpaceDE w:val="0"/>
        <w:autoSpaceDN w:val="0"/>
        <w:adjustRightInd w:val="0"/>
        <w:spacing w:after="0" w:line="276" w:lineRule="auto"/>
        <w:ind w:left="426" w:right="0" w:hanging="426"/>
        <w:rPr>
          <w:color w:val="auto"/>
          <w:szCs w:val="24"/>
        </w:rPr>
      </w:pPr>
      <w:r w:rsidRPr="00927659">
        <w:rPr>
          <w:color w:val="auto"/>
          <w:spacing w:val="-1"/>
          <w:szCs w:val="24"/>
        </w:rPr>
        <w:t xml:space="preserve">Rozporządzenie Ministra Gospodarki i Pracy z dnia 27 lipca 2004 r. w sprawie szkolenia w </w:t>
      </w:r>
      <w:r w:rsidRPr="00927659">
        <w:rPr>
          <w:color w:val="auto"/>
          <w:spacing w:val="-5"/>
          <w:szCs w:val="24"/>
        </w:rPr>
        <w:t>dziedzinie bezpieczeństwa i higieny pracy (Dz. U. 2004 nr 180 póz. 1860)</w:t>
      </w:r>
    </w:p>
    <w:p w14:paraId="0D6251B9" w14:textId="77777777" w:rsidR="00653619" w:rsidRPr="00927659" w:rsidRDefault="00653619" w:rsidP="00653619">
      <w:pPr>
        <w:widowControl w:val="0"/>
        <w:numPr>
          <w:ilvl w:val="0"/>
          <w:numId w:val="3"/>
        </w:numPr>
        <w:shd w:val="clear" w:color="auto" w:fill="FFFFFF"/>
        <w:tabs>
          <w:tab w:val="left" w:pos="353"/>
        </w:tabs>
        <w:autoSpaceDE w:val="0"/>
        <w:autoSpaceDN w:val="0"/>
        <w:adjustRightInd w:val="0"/>
        <w:spacing w:after="0" w:line="276" w:lineRule="auto"/>
        <w:ind w:left="426" w:right="0" w:hanging="426"/>
        <w:rPr>
          <w:color w:val="auto"/>
          <w:szCs w:val="24"/>
        </w:rPr>
      </w:pPr>
      <w:r w:rsidRPr="00927659">
        <w:rPr>
          <w:color w:val="auto"/>
          <w:spacing w:val="-1"/>
          <w:szCs w:val="24"/>
        </w:rPr>
        <w:t xml:space="preserve">Rozporządzenie Ministra Infrastruktury z dnia 6 lutego 2003 r. w sprawie bezpieczeństwa i </w:t>
      </w:r>
      <w:r w:rsidRPr="00927659">
        <w:rPr>
          <w:color w:val="auto"/>
          <w:spacing w:val="-5"/>
          <w:szCs w:val="24"/>
        </w:rPr>
        <w:t>higieny pracy podczas wykonywania robót budowlanych (Dz. U. 2003 nr 47 póz. 401).</w:t>
      </w:r>
    </w:p>
    <w:p w14:paraId="0FE5EBF8" w14:textId="77777777" w:rsidR="00653619" w:rsidRPr="00927659" w:rsidRDefault="00653619" w:rsidP="00653619">
      <w:pPr>
        <w:widowControl w:val="0"/>
        <w:numPr>
          <w:ilvl w:val="0"/>
          <w:numId w:val="3"/>
        </w:numPr>
        <w:shd w:val="clear" w:color="auto" w:fill="FFFFFF"/>
        <w:tabs>
          <w:tab w:val="left" w:pos="353"/>
        </w:tabs>
        <w:autoSpaceDE w:val="0"/>
        <w:autoSpaceDN w:val="0"/>
        <w:adjustRightInd w:val="0"/>
        <w:spacing w:after="0" w:line="276" w:lineRule="auto"/>
        <w:ind w:left="426" w:right="0" w:hanging="426"/>
        <w:rPr>
          <w:color w:val="auto"/>
          <w:szCs w:val="24"/>
        </w:rPr>
      </w:pPr>
      <w:r w:rsidRPr="00927659">
        <w:rPr>
          <w:color w:val="auto"/>
          <w:spacing w:val="-3"/>
          <w:szCs w:val="24"/>
        </w:rPr>
        <w:t xml:space="preserve">Rozporządzenie Ministra Gospodarki z dnia 20 września 2001 r. w sprawie bezpieczeństwa i </w:t>
      </w:r>
      <w:r w:rsidRPr="00927659">
        <w:rPr>
          <w:color w:val="auto"/>
          <w:spacing w:val="-5"/>
          <w:szCs w:val="24"/>
        </w:rPr>
        <w:t xml:space="preserve">higieny pracy podczas eksploatacji maszyn i innych urządzeń technicznych do robót ziemnych, </w:t>
      </w:r>
      <w:r w:rsidRPr="00927659">
        <w:rPr>
          <w:color w:val="auto"/>
          <w:spacing w:val="3"/>
          <w:szCs w:val="24"/>
        </w:rPr>
        <w:t>budowlanych i drogowych (Dz. U. 2001 nr 118 póz. 1263),</w:t>
      </w:r>
    </w:p>
    <w:p w14:paraId="029A4C32" w14:textId="77777777" w:rsidR="00653619" w:rsidRPr="00927659" w:rsidRDefault="00653619" w:rsidP="00653619">
      <w:pPr>
        <w:widowControl w:val="0"/>
        <w:numPr>
          <w:ilvl w:val="0"/>
          <w:numId w:val="3"/>
        </w:numPr>
        <w:shd w:val="clear" w:color="auto" w:fill="FFFFFF"/>
        <w:tabs>
          <w:tab w:val="left" w:pos="353"/>
        </w:tabs>
        <w:autoSpaceDE w:val="0"/>
        <w:autoSpaceDN w:val="0"/>
        <w:adjustRightInd w:val="0"/>
        <w:spacing w:after="0" w:line="276" w:lineRule="auto"/>
        <w:ind w:left="426" w:right="0" w:hanging="426"/>
        <w:rPr>
          <w:color w:val="auto"/>
          <w:szCs w:val="24"/>
        </w:rPr>
      </w:pPr>
      <w:r w:rsidRPr="00927659">
        <w:rPr>
          <w:color w:val="auto"/>
          <w:spacing w:val="3"/>
          <w:szCs w:val="24"/>
        </w:rPr>
        <w:t xml:space="preserve">Rozporządzenie Ministra Pracy i Polityki Społecznej z dnia 14 marca 2000 r. w sprawie </w:t>
      </w:r>
      <w:r w:rsidRPr="00927659">
        <w:rPr>
          <w:color w:val="auto"/>
          <w:spacing w:val="-5"/>
          <w:szCs w:val="24"/>
        </w:rPr>
        <w:t>bezpieczeństwa i higieny pracy przy ręcznych pracach transportowych (Dz. U. 2000 nr 26 póz.</w:t>
      </w:r>
    </w:p>
    <w:p w14:paraId="7469D3BE" w14:textId="77777777" w:rsidR="00653619" w:rsidRPr="00927659" w:rsidRDefault="00653619" w:rsidP="00653619">
      <w:pPr>
        <w:shd w:val="clear" w:color="auto" w:fill="FFFFFF"/>
        <w:spacing w:after="0" w:line="276" w:lineRule="auto"/>
        <w:ind w:left="403"/>
        <w:rPr>
          <w:color w:val="auto"/>
          <w:spacing w:val="-6"/>
          <w:szCs w:val="24"/>
        </w:rPr>
      </w:pPr>
      <w:r w:rsidRPr="00927659">
        <w:rPr>
          <w:color w:val="auto"/>
          <w:spacing w:val="-6"/>
          <w:szCs w:val="24"/>
        </w:rPr>
        <w:t>313) z późniejszymi zmianami (Dz. U. 2000 nr 82 póz. 930),</w:t>
      </w:r>
    </w:p>
    <w:p w14:paraId="1AED23B7" w14:textId="77777777" w:rsidR="00653619" w:rsidRPr="00927659" w:rsidRDefault="00653619" w:rsidP="00653619">
      <w:pPr>
        <w:shd w:val="clear" w:color="auto" w:fill="FFFFFF"/>
        <w:spacing w:after="0" w:line="276" w:lineRule="auto"/>
        <w:ind w:left="426" w:hanging="426"/>
        <w:rPr>
          <w:color w:val="auto"/>
          <w:szCs w:val="24"/>
        </w:rPr>
      </w:pPr>
      <w:r w:rsidRPr="00927659">
        <w:rPr>
          <w:color w:val="auto"/>
          <w:spacing w:val="-3"/>
          <w:szCs w:val="24"/>
        </w:rPr>
        <w:t>-     Rozporządzenie Ministra Gospodarki z dnia 17 września 1999 r. w sprawie bezpieczeństwa i </w:t>
      </w:r>
      <w:r w:rsidRPr="00927659">
        <w:rPr>
          <w:color w:val="auto"/>
          <w:spacing w:val="-5"/>
          <w:szCs w:val="24"/>
        </w:rPr>
        <w:t>higieny pracy przy urządzeniach i instalacjach elektrycznych (Dz. U. 1999 nr 80 poz.912).</w:t>
      </w:r>
    </w:p>
    <w:p w14:paraId="167FE3D9" w14:textId="77777777" w:rsidR="00653619" w:rsidRPr="00927659" w:rsidRDefault="00653619" w:rsidP="00653619">
      <w:pPr>
        <w:widowControl w:val="0"/>
        <w:numPr>
          <w:ilvl w:val="0"/>
          <w:numId w:val="3"/>
        </w:numPr>
        <w:shd w:val="clear" w:color="auto" w:fill="FFFFFF"/>
        <w:tabs>
          <w:tab w:val="left" w:pos="353"/>
        </w:tabs>
        <w:autoSpaceDE w:val="0"/>
        <w:autoSpaceDN w:val="0"/>
        <w:adjustRightInd w:val="0"/>
        <w:spacing w:after="0" w:line="276" w:lineRule="auto"/>
        <w:ind w:left="426" w:right="0" w:hanging="426"/>
        <w:rPr>
          <w:color w:val="auto"/>
          <w:szCs w:val="24"/>
        </w:rPr>
      </w:pPr>
      <w:r w:rsidRPr="00927659">
        <w:rPr>
          <w:color w:val="auto"/>
          <w:spacing w:val="-5"/>
          <w:szCs w:val="24"/>
        </w:rPr>
        <w:t xml:space="preserve">Rozporządzenie Ministra Gospodarki, Pracy i Polityki Społecznej z dnia 28 kwietnia 2003 r. w </w:t>
      </w:r>
      <w:r w:rsidRPr="00927659">
        <w:rPr>
          <w:color w:val="auto"/>
          <w:spacing w:val="-4"/>
          <w:szCs w:val="24"/>
        </w:rPr>
        <w:t xml:space="preserve">sprawie szczegółowych zasad stwierdzania posiadania kwalifikacji przez osoby zajmujące się eksploatacją urządzeń, instalacji i sieci (Dz. U. 2003 nr 89 póz. 828) z późniejszymi zmianami </w:t>
      </w:r>
      <w:r w:rsidRPr="00927659">
        <w:rPr>
          <w:color w:val="auto"/>
          <w:spacing w:val="-5"/>
          <w:szCs w:val="24"/>
        </w:rPr>
        <w:t>(Dz. U. 2003 nr 129 póz. 1184).</w:t>
      </w:r>
    </w:p>
    <w:p w14:paraId="4354B06F" w14:textId="77777777" w:rsidR="00653619" w:rsidRPr="00927659" w:rsidRDefault="00653619" w:rsidP="00653619">
      <w:pPr>
        <w:widowControl w:val="0"/>
        <w:numPr>
          <w:ilvl w:val="0"/>
          <w:numId w:val="3"/>
        </w:numPr>
        <w:shd w:val="clear" w:color="auto" w:fill="FFFFFF"/>
        <w:tabs>
          <w:tab w:val="left" w:pos="353"/>
        </w:tabs>
        <w:autoSpaceDE w:val="0"/>
        <w:autoSpaceDN w:val="0"/>
        <w:adjustRightInd w:val="0"/>
        <w:spacing w:after="0" w:line="276" w:lineRule="auto"/>
        <w:ind w:left="426" w:right="0" w:hanging="426"/>
        <w:rPr>
          <w:color w:val="auto"/>
          <w:szCs w:val="24"/>
        </w:rPr>
      </w:pPr>
      <w:r w:rsidRPr="00927659">
        <w:rPr>
          <w:color w:val="auto"/>
          <w:spacing w:val="-5"/>
          <w:szCs w:val="24"/>
        </w:rPr>
        <w:t xml:space="preserve">Rozporządzenie Ministrów Komunikacji oraz Administracji, Gospodarki Terenowej i Ochrony </w:t>
      </w:r>
      <w:r w:rsidRPr="00927659">
        <w:rPr>
          <w:color w:val="auto"/>
          <w:spacing w:val="6"/>
          <w:szCs w:val="24"/>
        </w:rPr>
        <w:t xml:space="preserve">Środowiska z dnia  10 lutego  1977 r. w sprawie bezpieczeństwa i higieny pracy przy </w:t>
      </w:r>
      <w:r w:rsidRPr="00927659">
        <w:rPr>
          <w:color w:val="auto"/>
          <w:spacing w:val="-5"/>
          <w:szCs w:val="24"/>
        </w:rPr>
        <w:lastRenderedPageBreak/>
        <w:t>wykonywaniu robót drogowych i mostowych (Dz. U. 1977 nr 7 póz. 30).</w:t>
      </w:r>
    </w:p>
    <w:p w14:paraId="2301596F" w14:textId="77777777" w:rsidR="00653619" w:rsidRPr="00927659" w:rsidRDefault="00653619" w:rsidP="00653619">
      <w:pPr>
        <w:shd w:val="clear" w:color="auto" w:fill="FFFFFF"/>
        <w:spacing w:after="0" w:line="276" w:lineRule="auto"/>
        <w:ind w:left="14"/>
        <w:rPr>
          <w:color w:val="auto"/>
          <w:szCs w:val="24"/>
        </w:rPr>
      </w:pPr>
      <w:r w:rsidRPr="00927659">
        <w:rPr>
          <w:color w:val="auto"/>
          <w:spacing w:val="-6"/>
          <w:szCs w:val="24"/>
        </w:rPr>
        <w:tab/>
        <w:t xml:space="preserve">Prace projektowe i budowlane muszą być prowadzone zgodnie z prawem budowlanym, przepisami </w:t>
      </w:r>
      <w:r w:rsidRPr="00927659">
        <w:rPr>
          <w:color w:val="auto"/>
          <w:spacing w:val="-5"/>
          <w:szCs w:val="24"/>
        </w:rPr>
        <w:t>BHP i  Ppoż., obowiązującymi przy prowadzeniu tego typu prac, w tym w szczególności:</w:t>
      </w:r>
    </w:p>
    <w:p w14:paraId="05D0B944" w14:textId="77777777" w:rsidR="00653619" w:rsidRPr="00927659" w:rsidRDefault="00653619" w:rsidP="00653619">
      <w:pPr>
        <w:shd w:val="clear" w:color="auto" w:fill="FFFFFF"/>
        <w:tabs>
          <w:tab w:val="left" w:pos="353"/>
        </w:tabs>
        <w:spacing w:after="0" w:line="276" w:lineRule="auto"/>
        <w:ind w:left="353" w:hanging="353"/>
        <w:rPr>
          <w:color w:val="auto"/>
          <w:spacing w:val="-5"/>
          <w:szCs w:val="24"/>
        </w:rPr>
      </w:pPr>
      <w:r w:rsidRPr="00927659">
        <w:rPr>
          <w:color w:val="auto"/>
          <w:szCs w:val="24"/>
        </w:rPr>
        <w:t>-</w:t>
      </w:r>
      <w:r w:rsidRPr="00927659">
        <w:rPr>
          <w:color w:val="auto"/>
          <w:szCs w:val="24"/>
        </w:rPr>
        <w:tab/>
      </w:r>
      <w:r w:rsidRPr="00927659">
        <w:rPr>
          <w:color w:val="auto"/>
          <w:spacing w:val="-3"/>
          <w:szCs w:val="24"/>
        </w:rPr>
        <w:t xml:space="preserve">Ustawą z dnia 7 lipca 1994r. Prawo budowlane (t.j. z 2010r. Dz. U. Nr 243, poz. 1623 z późn. zm.) oraz </w:t>
      </w:r>
      <w:r w:rsidRPr="00927659">
        <w:rPr>
          <w:color w:val="auto"/>
          <w:spacing w:val="-5"/>
          <w:szCs w:val="24"/>
        </w:rPr>
        <w:t>przepisami z nią związanymi,</w:t>
      </w:r>
    </w:p>
    <w:p w14:paraId="33601330" w14:textId="77777777" w:rsidR="00653619" w:rsidRPr="00927659" w:rsidRDefault="00653619" w:rsidP="00653619">
      <w:pPr>
        <w:shd w:val="clear" w:color="auto" w:fill="FFFFFF"/>
        <w:tabs>
          <w:tab w:val="left" w:pos="284"/>
        </w:tabs>
        <w:spacing w:after="0" w:line="276" w:lineRule="auto"/>
        <w:ind w:left="353" w:hanging="353"/>
        <w:rPr>
          <w:color w:val="auto"/>
          <w:szCs w:val="24"/>
        </w:rPr>
      </w:pPr>
      <w:r w:rsidRPr="00927659">
        <w:rPr>
          <w:color w:val="auto"/>
          <w:spacing w:val="-5"/>
          <w:szCs w:val="24"/>
        </w:rPr>
        <w:t xml:space="preserve">-    </w:t>
      </w:r>
      <w:r w:rsidRPr="00927659">
        <w:rPr>
          <w:color w:val="auto"/>
          <w:spacing w:val="-3"/>
          <w:szCs w:val="24"/>
        </w:rPr>
        <w:t xml:space="preserve">Rozporządzeniem Ministra Infrastruktury z dnia 3 lipca 2003. w </w:t>
      </w:r>
      <w:r w:rsidRPr="00927659">
        <w:rPr>
          <w:color w:val="auto"/>
          <w:spacing w:val="-5"/>
          <w:szCs w:val="24"/>
        </w:rPr>
        <w:t>sprawie szczegółowego zakresu i formy projektu budowlanego (Dz. U. Nr 120, Póz. 1133 z późn. zm.),</w:t>
      </w:r>
    </w:p>
    <w:p w14:paraId="07CCD5BC" w14:textId="77777777" w:rsidR="00653619" w:rsidRPr="00927659" w:rsidRDefault="00653619" w:rsidP="00653619">
      <w:pPr>
        <w:widowControl w:val="0"/>
        <w:numPr>
          <w:ilvl w:val="0"/>
          <w:numId w:val="3"/>
        </w:numPr>
        <w:shd w:val="clear" w:color="auto" w:fill="FFFFFF"/>
        <w:tabs>
          <w:tab w:val="left" w:pos="353"/>
        </w:tabs>
        <w:autoSpaceDE w:val="0"/>
        <w:autoSpaceDN w:val="0"/>
        <w:adjustRightInd w:val="0"/>
        <w:spacing w:after="0" w:line="276" w:lineRule="auto"/>
        <w:ind w:left="284" w:right="0" w:hanging="284"/>
        <w:rPr>
          <w:color w:val="auto"/>
          <w:szCs w:val="24"/>
        </w:rPr>
      </w:pPr>
      <w:r w:rsidRPr="00927659">
        <w:rPr>
          <w:color w:val="auto"/>
          <w:spacing w:val="-4"/>
          <w:szCs w:val="24"/>
        </w:rPr>
        <w:t xml:space="preserve">Ustawą z dnia 27 kwietnia 2001 r. Prawo ochrony środowiska (tekst jednolity z 2008r. Dz. U. Nr 25, Póz. 150 z późn. </w:t>
      </w:r>
      <w:r w:rsidRPr="00927659">
        <w:rPr>
          <w:color w:val="auto"/>
          <w:spacing w:val="-8"/>
          <w:szCs w:val="24"/>
        </w:rPr>
        <w:t>zm.),</w:t>
      </w:r>
    </w:p>
    <w:p w14:paraId="583030BD" w14:textId="77777777" w:rsidR="00653619" w:rsidRPr="00927659" w:rsidRDefault="00653619" w:rsidP="00653619">
      <w:pPr>
        <w:widowControl w:val="0"/>
        <w:numPr>
          <w:ilvl w:val="0"/>
          <w:numId w:val="3"/>
        </w:numPr>
        <w:tabs>
          <w:tab w:val="left" w:pos="353"/>
        </w:tabs>
        <w:autoSpaceDE w:val="0"/>
        <w:autoSpaceDN w:val="0"/>
        <w:adjustRightInd w:val="0"/>
        <w:spacing w:after="0" w:line="276" w:lineRule="auto"/>
        <w:ind w:left="284" w:right="0" w:hanging="284"/>
        <w:rPr>
          <w:color w:val="auto"/>
          <w:szCs w:val="24"/>
        </w:rPr>
      </w:pPr>
      <w:r w:rsidRPr="00927659">
        <w:rPr>
          <w:color w:val="auto"/>
          <w:szCs w:val="24"/>
        </w:rPr>
        <w:t xml:space="preserve">Rozporządzeniem Ministra Infrastruktury z dnia 6 lutego </w:t>
      </w:r>
      <w:r w:rsidRPr="00927659">
        <w:rPr>
          <w:color w:val="auto"/>
          <w:spacing w:val="-4"/>
          <w:szCs w:val="24"/>
        </w:rPr>
        <w:t xml:space="preserve">2003r. </w:t>
      </w:r>
      <w:r w:rsidRPr="00927659">
        <w:rPr>
          <w:color w:val="auto"/>
          <w:szCs w:val="24"/>
        </w:rPr>
        <w:t xml:space="preserve">w sprawie bezpieczeństwa i higieny pracy podczas wykonywania robót budowlanych  </w:t>
      </w:r>
      <w:r w:rsidRPr="00927659">
        <w:rPr>
          <w:color w:val="auto"/>
          <w:spacing w:val="-6"/>
          <w:szCs w:val="24"/>
        </w:rPr>
        <w:t>(Dz. U. Nr 47, Póz. 401),</w:t>
      </w:r>
    </w:p>
    <w:p w14:paraId="4BCA9947" w14:textId="77777777" w:rsidR="00653619" w:rsidRPr="00927659" w:rsidRDefault="00653619" w:rsidP="00653619">
      <w:pPr>
        <w:widowControl w:val="0"/>
        <w:shd w:val="clear" w:color="auto" w:fill="FFFFFF"/>
        <w:tabs>
          <w:tab w:val="left" w:pos="353"/>
        </w:tabs>
        <w:autoSpaceDE w:val="0"/>
        <w:autoSpaceDN w:val="0"/>
        <w:adjustRightInd w:val="0"/>
        <w:spacing w:after="0" w:line="276" w:lineRule="auto"/>
        <w:ind w:left="284" w:right="0" w:firstLine="0"/>
        <w:rPr>
          <w:color w:val="auto"/>
          <w:spacing w:val="-7"/>
          <w:szCs w:val="24"/>
        </w:rPr>
      </w:pPr>
      <w:r w:rsidRPr="00927659">
        <w:rPr>
          <w:color w:val="auto"/>
          <w:spacing w:val="5"/>
          <w:szCs w:val="24"/>
        </w:rPr>
        <w:t xml:space="preserve">Rozporządzeniem Ministra Spraw Wewnętrznych z dnia 7 czerwca 2010r. w sprawie ochrony </w:t>
      </w:r>
      <w:r w:rsidRPr="00927659">
        <w:rPr>
          <w:color w:val="auto"/>
          <w:spacing w:val="-5"/>
          <w:szCs w:val="24"/>
        </w:rPr>
        <w:t>przeciwpożarowej budynków, innych obiektów budowlanych i terenów (Dz. U. Nr 109, Póz. 719),</w:t>
      </w:r>
    </w:p>
    <w:p w14:paraId="366711BC" w14:textId="77777777" w:rsidR="00653619" w:rsidRPr="00927659" w:rsidRDefault="00653619" w:rsidP="00653619">
      <w:pPr>
        <w:shd w:val="clear" w:color="auto" w:fill="FFFFFF"/>
        <w:tabs>
          <w:tab w:val="left" w:pos="353"/>
        </w:tabs>
        <w:spacing w:after="0" w:line="276" w:lineRule="auto"/>
        <w:ind w:left="284" w:hanging="284"/>
        <w:rPr>
          <w:color w:val="auto"/>
          <w:szCs w:val="24"/>
        </w:rPr>
      </w:pPr>
      <w:r w:rsidRPr="00927659">
        <w:rPr>
          <w:color w:val="auto"/>
          <w:spacing w:val="-5"/>
          <w:szCs w:val="24"/>
        </w:rPr>
        <w:t xml:space="preserve">-    Ustawą z dnia 24 sierpnia 1991 r. o ochronie przeciwpożarowej (tekst jednolity z 2009r. Dz. U. Nr 178, Póz. 1380 z późn. </w:t>
      </w:r>
      <w:r w:rsidRPr="00927659">
        <w:rPr>
          <w:color w:val="auto"/>
          <w:spacing w:val="-8"/>
          <w:szCs w:val="24"/>
        </w:rPr>
        <w:t>zm.),</w:t>
      </w:r>
    </w:p>
    <w:p w14:paraId="2B202414" w14:textId="77777777" w:rsidR="00653619" w:rsidRPr="00927659" w:rsidRDefault="00653619" w:rsidP="00653619">
      <w:pPr>
        <w:shd w:val="clear" w:color="auto" w:fill="FFFFFF"/>
        <w:tabs>
          <w:tab w:val="left" w:pos="353"/>
        </w:tabs>
        <w:spacing w:after="0" w:line="276" w:lineRule="auto"/>
        <w:ind w:left="284" w:hanging="284"/>
        <w:rPr>
          <w:color w:val="auto"/>
          <w:szCs w:val="24"/>
        </w:rPr>
      </w:pPr>
      <w:r w:rsidRPr="00927659">
        <w:rPr>
          <w:color w:val="auto"/>
          <w:spacing w:val="2"/>
          <w:szCs w:val="24"/>
        </w:rPr>
        <w:t xml:space="preserve">-  Rozporządzeniem Ministra Infrastruktury z dnia 12 kwietnia 2002r. w sprawie warunków  </w:t>
      </w:r>
      <w:r w:rsidRPr="00927659">
        <w:rPr>
          <w:color w:val="auto"/>
          <w:spacing w:val="-6"/>
          <w:szCs w:val="24"/>
        </w:rPr>
        <w:t>technicznych jakim powinny odpowiadać budynki i ich usytuowanie (Dz. U. Nr 75, Póz. 690),</w:t>
      </w:r>
    </w:p>
    <w:p w14:paraId="0B14D162" w14:textId="77777777" w:rsidR="00653619" w:rsidRPr="00927659" w:rsidRDefault="00653619" w:rsidP="00653619">
      <w:pPr>
        <w:shd w:val="clear" w:color="auto" w:fill="FFFFFF"/>
        <w:tabs>
          <w:tab w:val="left" w:pos="353"/>
        </w:tabs>
        <w:spacing w:after="0" w:line="276" w:lineRule="auto"/>
        <w:rPr>
          <w:color w:val="auto"/>
          <w:szCs w:val="24"/>
        </w:rPr>
      </w:pPr>
      <w:r w:rsidRPr="00927659">
        <w:rPr>
          <w:color w:val="auto"/>
          <w:szCs w:val="24"/>
        </w:rPr>
        <w:t>-</w:t>
      </w:r>
      <w:r w:rsidRPr="00927659">
        <w:rPr>
          <w:color w:val="auto"/>
          <w:szCs w:val="24"/>
        </w:rPr>
        <w:tab/>
      </w:r>
      <w:r w:rsidRPr="00927659">
        <w:rPr>
          <w:color w:val="auto"/>
          <w:spacing w:val="2"/>
          <w:szCs w:val="24"/>
        </w:rPr>
        <w:t>Polskimi Normami.</w:t>
      </w:r>
    </w:p>
    <w:p w14:paraId="38B16655" w14:textId="77777777" w:rsidR="00653619" w:rsidRPr="00927659" w:rsidRDefault="00653619" w:rsidP="00653619">
      <w:pPr>
        <w:shd w:val="clear" w:color="auto" w:fill="FFFFFF"/>
        <w:spacing w:after="0" w:line="276" w:lineRule="auto"/>
        <w:rPr>
          <w:color w:val="auto"/>
          <w:szCs w:val="24"/>
        </w:rPr>
      </w:pPr>
      <w:r w:rsidRPr="00927659">
        <w:rPr>
          <w:color w:val="auto"/>
          <w:spacing w:val="-2"/>
          <w:szCs w:val="24"/>
        </w:rPr>
        <w:t xml:space="preserve">Zamówienie będzie wykonywane zgodnie z Polskimi Normami i przepisami obowiązującymi na </w:t>
      </w:r>
      <w:r w:rsidRPr="00927659">
        <w:rPr>
          <w:color w:val="auto"/>
          <w:spacing w:val="-5"/>
          <w:szCs w:val="24"/>
        </w:rPr>
        <w:t>terenie Rzeczypospolitej w oparciu o przepisy u</w:t>
      </w:r>
      <w:r w:rsidRPr="00927659">
        <w:rPr>
          <w:color w:val="auto"/>
          <w:spacing w:val="-1"/>
          <w:szCs w:val="24"/>
        </w:rPr>
        <w:t xml:space="preserve">stawy z dnia 29 stycznia 2004 r. Prawo zamówień publicznych </w:t>
      </w:r>
      <w:hyperlink r:id="rId14" w:history="1">
        <w:r w:rsidRPr="00927659">
          <w:rPr>
            <w:color w:val="auto"/>
            <w:u w:val="single"/>
          </w:rPr>
          <w:t>(Dz.U. z 2016 r. poz. 1020)</w:t>
        </w:r>
      </w:hyperlink>
      <w:r w:rsidRPr="00927659">
        <w:rPr>
          <w:color w:val="auto"/>
          <w:spacing w:val="-5"/>
          <w:szCs w:val="24"/>
        </w:rPr>
        <w:t>.</w:t>
      </w:r>
    </w:p>
    <w:p w14:paraId="08AF9A88" w14:textId="77777777" w:rsidR="00653619" w:rsidRPr="00927659" w:rsidRDefault="00653619" w:rsidP="00653619">
      <w:pPr>
        <w:spacing w:line="276" w:lineRule="auto"/>
        <w:rPr>
          <w:color w:val="auto"/>
        </w:rPr>
      </w:pPr>
    </w:p>
    <w:p w14:paraId="53C80A1A" w14:textId="77777777" w:rsidR="00653619" w:rsidRPr="004B578A" w:rsidRDefault="00653619" w:rsidP="00653619">
      <w:pPr>
        <w:pStyle w:val="Nagwek1"/>
        <w:ind w:left="284" w:hanging="284"/>
        <w:jc w:val="both"/>
        <w:rPr>
          <w:rFonts w:ascii="Times New Roman" w:hAnsi="Times New Roman"/>
          <w:noProof/>
          <w:szCs w:val="28"/>
        </w:rPr>
      </w:pPr>
      <w:bookmarkStart w:id="14" w:name="_Toc22639589"/>
      <w:r w:rsidRPr="004B578A">
        <w:rPr>
          <w:rFonts w:ascii="Times New Roman" w:hAnsi="Times New Roman"/>
          <w:szCs w:val="28"/>
        </w:rPr>
        <w:t>6.</w:t>
      </w:r>
      <w:hyperlink w:anchor="_Toc420852793" w:history="1">
        <w:r w:rsidRPr="004B578A">
          <w:rPr>
            <w:rStyle w:val="Hipercze"/>
            <w:rFonts w:ascii="Times New Roman" w:hAnsi="Times New Roman"/>
            <w:noProof/>
            <w:color w:val="auto"/>
            <w:szCs w:val="28"/>
          </w:rPr>
          <w:t xml:space="preserve">CZĘŚĆ INFORMACYJNA </w:t>
        </w:r>
        <w:r>
          <w:rPr>
            <w:rStyle w:val="Hipercze"/>
            <w:rFonts w:ascii="Times New Roman" w:hAnsi="Times New Roman"/>
            <w:noProof/>
            <w:color w:val="auto"/>
            <w:szCs w:val="28"/>
          </w:rPr>
          <w:t>OPISU PRZEDMIOTU ZAMÓWIENIA</w:t>
        </w:r>
        <w:bookmarkEnd w:id="14"/>
      </w:hyperlink>
    </w:p>
    <w:p w14:paraId="3C387837" w14:textId="77777777" w:rsidR="00653619" w:rsidRPr="004B578A" w:rsidRDefault="00653619" w:rsidP="00653619">
      <w:pPr>
        <w:pStyle w:val="Nagwek2"/>
        <w:rPr>
          <w:noProof/>
          <w:sz w:val="24"/>
          <w:szCs w:val="24"/>
        </w:rPr>
      </w:pPr>
      <w:bookmarkStart w:id="15" w:name="_Toc22639590"/>
      <w:r w:rsidRPr="004B578A">
        <w:rPr>
          <w:sz w:val="24"/>
          <w:szCs w:val="24"/>
        </w:rPr>
        <w:t>6.1.</w:t>
      </w:r>
      <w:hyperlink w:anchor="_Toc420852794" w:history="1">
        <w:r w:rsidRPr="004B578A">
          <w:rPr>
            <w:rStyle w:val="Hipercze"/>
            <w:noProof/>
            <w:color w:val="auto"/>
            <w:kern w:val="32"/>
            <w:sz w:val="24"/>
            <w:szCs w:val="24"/>
          </w:rPr>
          <w:t>Aktualne uwarunkowania wykonania przedmiotu zamówienia</w:t>
        </w:r>
        <w:bookmarkEnd w:id="15"/>
      </w:hyperlink>
    </w:p>
    <w:p w14:paraId="5D68979E" w14:textId="77777777" w:rsidR="00653619" w:rsidRPr="00927659" w:rsidRDefault="00653619" w:rsidP="00653619">
      <w:pPr>
        <w:shd w:val="clear" w:color="auto" w:fill="FFFFFF"/>
        <w:spacing w:line="276" w:lineRule="auto"/>
        <w:ind w:left="14"/>
        <w:rPr>
          <w:b/>
          <w:bCs/>
          <w:color w:val="auto"/>
          <w:szCs w:val="24"/>
          <w:u w:val="single"/>
        </w:rPr>
      </w:pPr>
      <w:r w:rsidRPr="00927659">
        <w:rPr>
          <w:b/>
          <w:bCs/>
          <w:color w:val="auto"/>
          <w:spacing w:val="-5"/>
          <w:szCs w:val="24"/>
          <w:u w:val="single"/>
        </w:rPr>
        <w:t>Adres administracyjny obiektów objętego zamówieniem:</w:t>
      </w:r>
    </w:p>
    <w:p w14:paraId="108D66BD" w14:textId="77777777" w:rsidR="00BA17A0" w:rsidRPr="00E355B1" w:rsidRDefault="00BA17A0" w:rsidP="00BA17A0">
      <w:pPr>
        <w:spacing w:after="0" w:line="240" w:lineRule="auto"/>
        <w:ind w:left="0" w:right="0" w:firstLine="0"/>
        <w:jc w:val="left"/>
        <w:rPr>
          <w:rFonts w:eastAsia="Calibri"/>
          <w:b/>
          <w:color w:val="auto"/>
          <w:szCs w:val="24"/>
        </w:rPr>
      </w:pPr>
      <w:r>
        <w:rPr>
          <w:rFonts w:eastAsia="Calibri"/>
          <w:b/>
          <w:color w:val="auto"/>
          <w:szCs w:val="24"/>
        </w:rPr>
        <w:t>GMINA RZECZNIÓW</w:t>
      </w:r>
    </w:p>
    <w:p w14:paraId="1BAB0813" w14:textId="77777777" w:rsidR="00BA17A0" w:rsidRPr="00E355B1" w:rsidRDefault="00BA17A0" w:rsidP="00BA17A0">
      <w:pPr>
        <w:spacing w:after="0" w:line="240" w:lineRule="auto"/>
        <w:ind w:left="0" w:right="0" w:firstLine="0"/>
        <w:jc w:val="left"/>
        <w:rPr>
          <w:rFonts w:eastAsia="Calibri"/>
          <w:b/>
          <w:color w:val="auto"/>
          <w:szCs w:val="24"/>
        </w:rPr>
      </w:pPr>
      <w:r w:rsidRPr="00E355B1">
        <w:rPr>
          <w:rFonts w:eastAsia="Calibri"/>
          <w:b/>
          <w:color w:val="auto"/>
          <w:szCs w:val="24"/>
        </w:rPr>
        <w:t>Rzeczniów 1</w:t>
      </w:r>
    </w:p>
    <w:p w14:paraId="0B618936" w14:textId="77777777" w:rsidR="00BA17A0" w:rsidRDefault="00BA17A0" w:rsidP="00BA17A0">
      <w:pPr>
        <w:spacing w:after="0" w:line="240" w:lineRule="auto"/>
        <w:ind w:left="0" w:right="0" w:firstLine="0"/>
        <w:jc w:val="left"/>
        <w:rPr>
          <w:rFonts w:eastAsia="Calibri"/>
          <w:b/>
          <w:color w:val="auto"/>
          <w:szCs w:val="24"/>
        </w:rPr>
      </w:pPr>
      <w:r w:rsidRPr="00E355B1">
        <w:rPr>
          <w:rFonts w:eastAsia="Calibri"/>
          <w:b/>
          <w:color w:val="auto"/>
          <w:szCs w:val="24"/>
        </w:rPr>
        <w:t>27-353 Rzeczniów</w:t>
      </w:r>
    </w:p>
    <w:p w14:paraId="37D99AF5" w14:textId="77777777" w:rsidR="00BA17A0" w:rsidRDefault="00BA17A0" w:rsidP="00BA17A0">
      <w:pPr>
        <w:spacing w:after="0" w:line="240" w:lineRule="auto"/>
        <w:ind w:left="0" w:right="0" w:firstLine="0"/>
        <w:jc w:val="left"/>
        <w:rPr>
          <w:rFonts w:eastAsia="Calibri"/>
          <w:b/>
          <w:color w:val="auto"/>
          <w:szCs w:val="24"/>
        </w:rPr>
      </w:pPr>
      <w:r w:rsidRPr="00E355B1">
        <w:rPr>
          <w:rFonts w:eastAsia="Calibri"/>
          <w:b/>
          <w:color w:val="auto"/>
          <w:szCs w:val="24"/>
        </w:rPr>
        <w:t>tel.: +48.(48)6167024, lub +48 (48)6167004,</w:t>
      </w:r>
    </w:p>
    <w:p w14:paraId="321A87A4" w14:textId="77777777" w:rsidR="00BA17A0" w:rsidRPr="00470142" w:rsidRDefault="00BA17A0" w:rsidP="00BA17A0">
      <w:pPr>
        <w:spacing w:after="0" w:line="240" w:lineRule="auto"/>
        <w:ind w:left="0" w:right="0" w:firstLine="0"/>
        <w:jc w:val="left"/>
        <w:rPr>
          <w:rFonts w:eastAsia="Calibri"/>
          <w:b/>
          <w:color w:val="auto"/>
          <w:szCs w:val="24"/>
          <w:lang w:val="en-US"/>
        </w:rPr>
      </w:pPr>
      <w:r w:rsidRPr="00E355B1">
        <w:rPr>
          <w:rFonts w:eastAsia="Calibri"/>
          <w:b/>
          <w:color w:val="auto"/>
          <w:szCs w:val="24"/>
        </w:rPr>
        <w:t xml:space="preserve"> </w:t>
      </w:r>
      <w:r w:rsidRPr="00470142">
        <w:rPr>
          <w:rFonts w:eastAsia="Calibri"/>
          <w:b/>
          <w:color w:val="auto"/>
          <w:szCs w:val="24"/>
          <w:lang w:val="en-US"/>
        </w:rPr>
        <w:t>fax: +48.(48)6167310</w:t>
      </w:r>
    </w:p>
    <w:p w14:paraId="3ED261DD" w14:textId="77777777" w:rsidR="00BA17A0" w:rsidRPr="00470142" w:rsidRDefault="00BA17A0" w:rsidP="00BA17A0">
      <w:pPr>
        <w:spacing w:after="0" w:line="240" w:lineRule="auto"/>
        <w:ind w:left="0" w:right="0" w:firstLine="0"/>
        <w:jc w:val="left"/>
        <w:rPr>
          <w:rFonts w:eastAsia="Calibri"/>
          <w:b/>
          <w:color w:val="auto"/>
          <w:szCs w:val="24"/>
          <w:lang w:val="en-US"/>
        </w:rPr>
      </w:pPr>
      <w:r w:rsidRPr="00470142">
        <w:rPr>
          <w:rFonts w:eastAsia="Calibri"/>
          <w:b/>
          <w:color w:val="auto"/>
          <w:szCs w:val="24"/>
          <w:lang w:val="en-US"/>
        </w:rPr>
        <w:t>urzad@rzeczniow.pl</w:t>
      </w:r>
    </w:p>
    <w:p w14:paraId="28013979" w14:textId="77777777" w:rsidR="00BA17A0" w:rsidRPr="00470142" w:rsidRDefault="00E91DBB" w:rsidP="00BA17A0">
      <w:pPr>
        <w:spacing w:after="160" w:line="259" w:lineRule="auto"/>
        <w:ind w:left="0" w:right="0" w:firstLine="0"/>
        <w:jc w:val="left"/>
        <w:rPr>
          <w:rStyle w:val="Pogrubienie"/>
          <w:rFonts w:eastAsia="Calibri"/>
          <w:b w:val="0"/>
          <w:bCs w:val="0"/>
          <w:color w:val="auto"/>
          <w:szCs w:val="24"/>
          <w:lang w:val="en-US" w:eastAsia="en-US"/>
        </w:rPr>
      </w:pPr>
      <w:hyperlink w:history="1">
        <w:r w:rsidR="00BA17A0" w:rsidRPr="00470142">
          <w:rPr>
            <w:rStyle w:val="Hipercze"/>
            <w:rFonts w:eastAsia="Calibri"/>
            <w:szCs w:val="24"/>
            <w:lang w:val="en-US" w:eastAsia="en-US"/>
          </w:rPr>
          <w:t>http://</w:t>
        </w:r>
        <w:r w:rsidR="00BA17A0" w:rsidRPr="00470142">
          <w:rPr>
            <w:rStyle w:val="Hipercze"/>
            <w:lang w:val="en-US"/>
          </w:rPr>
          <w:t xml:space="preserve"> </w:t>
        </w:r>
        <w:r w:rsidR="00BA17A0" w:rsidRPr="00470142">
          <w:rPr>
            <w:rStyle w:val="Hipercze"/>
            <w:rFonts w:eastAsia="Calibri"/>
            <w:szCs w:val="24"/>
            <w:lang w:val="en-US" w:eastAsia="en-US"/>
          </w:rPr>
          <w:t>www.rzeczniow.pl</w:t>
        </w:r>
      </w:hyperlink>
      <w:r w:rsidR="00BA17A0" w:rsidRPr="00470142">
        <w:rPr>
          <w:rFonts w:eastAsia="Calibri"/>
          <w:color w:val="auto"/>
          <w:szCs w:val="24"/>
          <w:lang w:val="en-US" w:eastAsia="en-US"/>
        </w:rPr>
        <w:t xml:space="preserve">  </w:t>
      </w:r>
    </w:p>
    <w:p w14:paraId="520696CC" w14:textId="77777777" w:rsidR="00E71980" w:rsidRPr="00470142" w:rsidRDefault="00E71980" w:rsidP="00E71980">
      <w:pPr>
        <w:shd w:val="clear" w:color="auto" w:fill="FFFFFF"/>
        <w:spacing w:before="7" w:line="276" w:lineRule="auto"/>
        <w:ind w:left="0" w:right="101" w:firstLine="0"/>
        <w:rPr>
          <w:color w:val="auto"/>
          <w:spacing w:val="-6"/>
          <w:szCs w:val="24"/>
          <w:lang w:val="en-US"/>
        </w:rPr>
      </w:pPr>
    </w:p>
    <w:p w14:paraId="61D3E0A8" w14:textId="77777777" w:rsidR="00E71980" w:rsidRPr="00927659" w:rsidRDefault="00E71980" w:rsidP="00E71980">
      <w:pPr>
        <w:shd w:val="clear" w:color="auto" w:fill="FFFFFF"/>
        <w:spacing w:before="7" w:line="276" w:lineRule="auto"/>
        <w:ind w:right="101"/>
        <w:rPr>
          <w:b/>
          <w:bCs/>
          <w:color w:val="auto"/>
          <w:spacing w:val="-6"/>
          <w:szCs w:val="24"/>
          <w:u w:val="single"/>
        </w:rPr>
      </w:pPr>
      <w:r w:rsidRPr="00927659">
        <w:rPr>
          <w:b/>
          <w:bCs/>
          <w:color w:val="auto"/>
          <w:spacing w:val="-6"/>
          <w:szCs w:val="24"/>
          <w:u w:val="single"/>
        </w:rPr>
        <w:t>Osoby uprawnione do reprezentowania Zamawiającego:</w:t>
      </w:r>
    </w:p>
    <w:p w14:paraId="185E70FD" w14:textId="77777777" w:rsidR="00BA17A0" w:rsidRPr="00D23705" w:rsidRDefault="00BA17A0" w:rsidP="00BA17A0">
      <w:pPr>
        <w:pStyle w:val="Akapitzlist"/>
        <w:numPr>
          <w:ilvl w:val="0"/>
          <w:numId w:val="16"/>
        </w:numPr>
      </w:pPr>
      <w:r w:rsidRPr="00E355B1">
        <w:rPr>
          <w:lang w:val="pl-PL"/>
        </w:rPr>
        <w:t>Karol   Burek</w:t>
      </w:r>
      <w:r w:rsidRPr="00851930">
        <w:t xml:space="preserve"> </w:t>
      </w:r>
      <w:r w:rsidRPr="00D23705">
        <w:t>– wójt Gminy</w:t>
      </w:r>
    </w:p>
    <w:p w14:paraId="7A215939" w14:textId="77777777" w:rsidR="00653619" w:rsidRPr="00927659" w:rsidRDefault="00653619" w:rsidP="00653619">
      <w:pPr>
        <w:shd w:val="clear" w:color="auto" w:fill="FFFFFF"/>
        <w:spacing w:before="7" w:line="276" w:lineRule="auto"/>
        <w:ind w:right="101"/>
        <w:rPr>
          <w:b/>
          <w:bCs/>
          <w:color w:val="auto"/>
          <w:spacing w:val="-6"/>
          <w:szCs w:val="24"/>
          <w:u w:val="single"/>
        </w:rPr>
      </w:pPr>
      <w:r w:rsidRPr="00927659">
        <w:rPr>
          <w:b/>
          <w:bCs/>
          <w:color w:val="auto"/>
          <w:spacing w:val="-6"/>
          <w:szCs w:val="24"/>
          <w:u w:val="single"/>
        </w:rPr>
        <w:t>Uwagi w zakresie realizacji zamówienia:</w:t>
      </w:r>
    </w:p>
    <w:p w14:paraId="6C68CC33" w14:textId="77777777" w:rsidR="00653619" w:rsidRPr="00927659" w:rsidRDefault="00653619" w:rsidP="00653619">
      <w:pPr>
        <w:shd w:val="clear" w:color="auto" w:fill="FFFFFF"/>
        <w:spacing w:before="7" w:line="276" w:lineRule="auto"/>
        <w:ind w:right="101"/>
        <w:rPr>
          <w:color w:val="auto"/>
          <w:spacing w:val="-4"/>
          <w:szCs w:val="24"/>
        </w:rPr>
      </w:pPr>
      <w:r w:rsidRPr="00927659">
        <w:rPr>
          <w:color w:val="auto"/>
          <w:spacing w:val="-6"/>
          <w:szCs w:val="24"/>
        </w:rPr>
        <w:lastRenderedPageBreak/>
        <w:t xml:space="preserve">Zamawiający zaleca Wykonawcom ubiegających się o udzielenie zamówienia szczegółowego </w:t>
      </w:r>
      <w:r w:rsidRPr="00927659">
        <w:rPr>
          <w:color w:val="auto"/>
          <w:spacing w:val="-4"/>
          <w:szCs w:val="24"/>
        </w:rPr>
        <w:t xml:space="preserve">zapoznania się w terenie z warunkami wykonania zamówienia.. </w:t>
      </w:r>
    </w:p>
    <w:p w14:paraId="0B6EC155" w14:textId="77777777" w:rsidR="00653619" w:rsidRPr="00927659" w:rsidRDefault="00653619" w:rsidP="00653619"/>
    <w:p w14:paraId="32FB96A6" w14:textId="77777777" w:rsidR="00653619" w:rsidRPr="004B578A" w:rsidRDefault="00653619" w:rsidP="00653619">
      <w:pPr>
        <w:pStyle w:val="Nagwek2"/>
        <w:rPr>
          <w:bCs/>
          <w:noProof/>
          <w:sz w:val="24"/>
          <w:szCs w:val="24"/>
        </w:rPr>
      </w:pPr>
      <w:bookmarkStart w:id="16" w:name="_Toc22639591"/>
      <w:r w:rsidRPr="004B578A">
        <w:rPr>
          <w:sz w:val="24"/>
          <w:szCs w:val="24"/>
        </w:rPr>
        <w:t>6.2.</w:t>
      </w:r>
      <w:hyperlink w:anchor="_Toc420852795" w:history="1">
        <w:r w:rsidRPr="004B578A">
          <w:rPr>
            <w:rStyle w:val="Hipercze"/>
            <w:noProof/>
            <w:color w:val="auto"/>
            <w:spacing w:val="-4"/>
            <w:sz w:val="24"/>
            <w:szCs w:val="24"/>
          </w:rPr>
          <w:t>Pozostałe ustalenia</w:t>
        </w:r>
        <w:bookmarkEnd w:id="16"/>
      </w:hyperlink>
    </w:p>
    <w:p w14:paraId="78CF1DB1" w14:textId="77777777" w:rsidR="00653619" w:rsidRPr="00927659" w:rsidRDefault="00653619" w:rsidP="00653619">
      <w:pPr>
        <w:widowControl w:val="0"/>
        <w:numPr>
          <w:ilvl w:val="0"/>
          <w:numId w:val="4"/>
        </w:numPr>
        <w:shd w:val="clear" w:color="auto" w:fill="FFFFFF"/>
        <w:autoSpaceDE w:val="0"/>
        <w:autoSpaceDN w:val="0"/>
        <w:adjustRightInd w:val="0"/>
        <w:spacing w:after="0" w:line="276" w:lineRule="auto"/>
        <w:ind w:left="641" w:right="0" w:hanging="357"/>
        <w:rPr>
          <w:color w:val="auto"/>
          <w:szCs w:val="24"/>
        </w:rPr>
      </w:pPr>
      <w:r w:rsidRPr="00927659">
        <w:rPr>
          <w:color w:val="auto"/>
          <w:spacing w:val="-5"/>
          <w:szCs w:val="24"/>
        </w:rPr>
        <w:t>Prace wykonywane będą zgodnie z przepisami prawa budowlanego i sztuką budowlaną.</w:t>
      </w:r>
    </w:p>
    <w:p w14:paraId="3CB302C4" w14:textId="77777777" w:rsidR="00653619" w:rsidRPr="00927659" w:rsidRDefault="00653619" w:rsidP="00653619">
      <w:pPr>
        <w:widowControl w:val="0"/>
        <w:numPr>
          <w:ilvl w:val="0"/>
          <w:numId w:val="4"/>
        </w:numPr>
        <w:shd w:val="clear" w:color="auto" w:fill="FFFFFF"/>
        <w:autoSpaceDE w:val="0"/>
        <w:autoSpaceDN w:val="0"/>
        <w:adjustRightInd w:val="0"/>
        <w:spacing w:after="0" w:line="276" w:lineRule="auto"/>
        <w:ind w:left="641" w:right="0" w:hanging="357"/>
        <w:rPr>
          <w:color w:val="auto"/>
          <w:szCs w:val="24"/>
        </w:rPr>
      </w:pPr>
      <w:r w:rsidRPr="00927659">
        <w:rPr>
          <w:color w:val="auto"/>
          <w:spacing w:val="3"/>
          <w:szCs w:val="24"/>
        </w:rPr>
        <w:t>Wykonawca przed podpisaniem umowy przedstawi Zamawiającemu harmonogram realizacji prac.</w:t>
      </w:r>
    </w:p>
    <w:p w14:paraId="3A7DEF99" w14:textId="77777777" w:rsidR="00653619" w:rsidRPr="00927659" w:rsidRDefault="00653619" w:rsidP="00653619">
      <w:pPr>
        <w:widowControl w:val="0"/>
        <w:numPr>
          <w:ilvl w:val="0"/>
          <w:numId w:val="4"/>
        </w:numPr>
        <w:shd w:val="clear" w:color="auto" w:fill="FFFFFF"/>
        <w:autoSpaceDE w:val="0"/>
        <w:autoSpaceDN w:val="0"/>
        <w:adjustRightInd w:val="0"/>
        <w:spacing w:after="0" w:line="276" w:lineRule="auto"/>
        <w:ind w:left="641" w:right="0" w:hanging="357"/>
        <w:rPr>
          <w:color w:val="auto"/>
          <w:szCs w:val="24"/>
        </w:rPr>
      </w:pPr>
      <w:r w:rsidRPr="00927659">
        <w:rPr>
          <w:color w:val="auto"/>
          <w:spacing w:val="-2"/>
          <w:szCs w:val="24"/>
        </w:rPr>
        <w:t xml:space="preserve">Materiały stosowane przez wykonawcę przy realizacji zamówienia muszą posiadać aktualne </w:t>
      </w:r>
      <w:r w:rsidRPr="00927659">
        <w:rPr>
          <w:color w:val="auto"/>
          <w:spacing w:val="-6"/>
          <w:szCs w:val="24"/>
        </w:rPr>
        <w:t>atesty dopuszczające je do stosowania.</w:t>
      </w:r>
    </w:p>
    <w:p w14:paraId="0C5D849F" w14:textId="77777777" w:rsidR="00653619" w:rsidRPr="00927659" w:rsidRDefault="00653619" w:rsidP="00653619">
      <w:pPr>
        <w:widowControl w:val="0"/>
        <w:numPr>
          <w:ilvl w:val="0"/>
          <w:numId w:val="4"/>
        </w:numPr>
        <w:shd w:val="clear" w:color="auto" w:fill="FFFFFF"/>
        <w:autoSpaceDE w:val="0"/>
        <w:autoSpaceDN w:val="0"/>
        <w:adjustRightInd w:val="0"/>
        <w:spacing w:after="0" w:line="276" w:lineRule="auto"/>
        <w:ind w:left="641" w:right="0" w:hanging="357"/>
        <w:rPr>
          <w:color w:val="auto"/>
          <w:szCs w:val="24"/>
        </w:rPr>
      </w:pPr>
      <w:r w:rsidRPr="00927659">
        <w:rPr>
          <w:color w:val="auto"/>
          <w:spacing w:val="-5"/>
          <w:szCs w:val="24"/>
        </w:rPr>
        <w:t>Kierownik robót lub jego zastępca winni przebywać na budowie lub być osiągalni na żądanie,</w:t>
      </w:r>
    </w:p>
    <w:p w14:paraId="7AB57889" w14:textId="77777777" w:rsidR="00653619" w:rsidRPr="00927659" w:rsidRDefault="00653619" w:rsidP="00653619">
      <w:pPr>
        <w:widowControl w:val="0"/>
        <w:numPr>
          <w:ilvl w:val="0"/>
          <w:numId w:val="4"/>
        </w:numPr>
        <w:shd w:val="clear" w:color="auto" w:fill="FFFFFF"/>
        <w:autoSpaceDE w:val="0"/>
        <w:autoSpaceDN w:val="0"/>
        <w:adjustRightInd w:val="0"/>
        <w:spacing w:after="0" w:line="276" w:lineRule="auto"/>
        <w:ind w:left="641" w:right="0" w:hanging="357"/>
        <w:rPr>
          <w:color w:val="auto"/>
          <w:szCs w:val="24"/>
        </w:rPr>
      </w:pPr>
      <w:r w:rsidRPr="00927659">
        <w:rPr>
          <w:color w:val="auto"/>
          <w:spacing w:val="4"/>
          <w:szCs w:val="24"/>
        </w:rPr>
        <w:t xml:space="preserve">Wykonawca zostanie wprowadzony na teren budowy protokołem i od tej  chwili będzie </w:t>
      </w:r>
      <w:r w:rsidRPr="00927659">
        <w:rPr>
          <w:color w:val="auto"/>
          <w:spacing w:val="-5"/>
          <w:szCs w:val="24"/>
        </w:rPr>
        <w:t xml:space="preserve">odpowiedzialny za utrzymanie należytego porządku na terenie robót </w:t>
      </w:r>
      <w:r w:rsidRPr="00927659">
        <w:rPr>
          <w:color w:val="auto"/>
        </w:rPr>
        <w:t>i</w:t>
      </w:r>
      <w:r>
        <w:rPr>
          <w:color w:val="auto"/>
        </w:rPr>
        <w:t xml:space="preserve"> </w:t>
      </w:r>
      <w:r w:rsidRPr="00927659">
        <w:rPr>
          <w:color w:val="auto"/>
        </w:rPr>
        <w:t>przestrzeganie</w:t>
      </w:r>
      <w:r w:rsidRPr="00927659">
        <w:rPr>
          <w:color w:val="auto"/>
          <w:spacing w:val="-5"/>
          <w:szCs w:val="24"/>
        </w:rPr>
        <w:t xml:space="preserve"> przepisów BHP oraz prawnie odpowiadał za bezpieczeństwo swoich pracowników i osób trzecich.</w:t>
      </w:r>
    </w:p>
    <w:p w14:paraId="1EDE297D" w14:textId="77777777" w:rsidR="00653619" w:rsidRPr="00927659" w:rsidRDefault="00653619" w:rsidP="00653619">
      <w:pPr>
        <w:widowControl w:val="0"/>
        <w:numPr>
          <w:ilvl w:val="0"/>
          <w:numId w:val="4"/>
        </w:numPr>
        <w:shd w:val="clear" w:color="auto" w:fill="FFFFFF"/>
        <w:autoSpaceDE w:val="0"/>
        <w:autoSpaceDN w:val="0"/>
        <w:adjustRightInd w:val="0"/>
        <w:spacing w:after="0" w:line="276" w:lineRule="auto"/>
        <w:ind w:left="641" w:right="0" w:hanging="357"/>
        <w:rPr>
          <w:color w:val="auto"/>
          <w:szCs w:val="24"/>
        </w:rPr>
      </w:pPr>
      <w:r w:rsidRPr="00927659">
        <w:rPr>
          <w:color w:val="auto"/>
          <w:spacing w:val="1"/>
          <w:szCs w:val="24"/>
        </w:rPr>
        <w:t xml:space="preserve">Wykonawca zobowiązuje się do natychmiastowego usunięcia niepotrzebnych materiałów, </w:t>
      </w:r>
      <w:r w:rsidRPr="00927659">
        <w:rPr>
          <w:color w:val="auto"/>
          <w:spacing w:val="-6"/>
          <w:szCs w:val="24"/>
        </w:rPr>
        <w:t>odpadów i pustych pojemników z terenu zamawiającego.</w:t>
      </w:r>
    </w:p>
    <w:p w14:paraId="4BEA74DB" w14:textId="77777777" w:rsidR="00653619" w:rsidRPr="00927659" w:rsidRDefault="00653619" w:rsidP="00653619">
      <w:pPr>
        <w:spacing w:after="0" w:line="276" w:lineRule="auto"/>
        <w:outlineLvl w:val="0"/>
        <w:rPr>
          <w:b/>
          <w:color w:val="auto"/>
          <w:szCs w:val="24"/>
        </w:rPr>
      </w:pPr>
    </w:p>
    <w:p w14:paraId="7C91C43B" w14:textId="77777777" w:rsidR="00FF0E36" w:rsidRDefault="00FF0E36"/>
    <w:sectPr w:rsidR="00FF0E36" w:rsidSect="00470142">
      <w:headerReference w:type="even" r:id="rId15"/>
      <w:headerReference w:type="default" r:id="rId16"/>
      <w:footerReference w:type="even" r:id="rId17"/>
      <w:footerReference w:type="default" r:id="rId18"/>
      <w:headerReference w:type="first" r:id="rId19"/>
      <w:footerReference w:type="first" r:id="rId20"/>
      <w:pgSz w:w="11906" w:h="16838"/>
      <w:pgMar w:top="1548" w:right="1410" w:bottom="1426" w:left="1416" w:header="711"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78624" w14:textId="77777777" w:rsidR="00D21332" w:rsidRDefault="00D21332" w:rsidP="00F910C9">
      <w:pPr>
        <w:spacing w:after="0" w:line="240" w:lineRule="auto"/>
      </w:pPr>
      <w:r>
        <w:separator/>
      </w:r>
    </w:p>
  </w:endnote>
  <w:endnote w:type="continuationSeparator" w:id="0">
    <w:p w14:paraId="44C7D05E" w14:textId="77777777" w:rsidR="00D21332" w:rsidRDefault="00D21332" w:rsidP="00F9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FFF4" w14:textId="77777777" w:rsidR="00E91DBB" w:rsidRDefault="00E91DBB">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841E5" w14:textId="77777777" w:rsidR="00E91DBB" w:rsidRPr="00BE105E" w:rsidRDefault="00E91DBB" w:rsidP="00470142">
    <w:pPr>
      <w:spacing w:after="23" w:line="259" w:lineRule="auto"/>
      <w:ind w:left="0" w:right="4" w:firstLine="0"/>
      <w:jc w:val="center"/>
      <w:rPr>
        <w:b/>
      </w:rPr>
    </w:pPr>
    <w:r>
      <w:rPr>
        <w:b/>
        <w:noProof/>
        <w:sz w:val="20"/>
      </w:rPr>
      <mc:AlternateContent>
        <mc:Choice Requires="wps">
          <w:drawing>
            <wp:anchor distT="0" distB="0" distL="114300" distR="114300" simplePos="0" relativeHeight="251659264" behindDoc="0" locked="0" layoutInCell="1" allowOverlap="1" wp14:anchorId="25E6DDAC" wp14:editId="24D2E042">
              <wp:simplePos x="0" y="0"/>
              <wp:positionH relativeFrom="column">
                <wp:posOffset>281054</wp:posOffset>
              </wp:positionH>
              <wp:positionV relativeFrom="paragraph">
                <wp:posOffset>-9052</wp:posOffset>
              </wp:positionV>
              <wp:extent cx="5592726" cy="0"/>
              <wp:effectExtent l="0" t="0" r="27305" b="19050"/>
              <wp:wrapNone/>
              <wp:docPr id="21" name="Łącznik prosty 21"/>
              <wp:cNvGraphicFramePr/>
              <a:graphic xmlns:a="http://schemas.openxmlformats.org/drawingml/2006/main">
                <a:graphicData uri="http://schemas.microsoft.com/office/word/2010/wordprocessingShape">
                  <wps:wsp>
                    <wps:cNvCnPr/>
                    <wps:spPr>
                      <a:xfrm>
                        <a:off x="0" y="0"/>
                        <a:ext cx="55927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E589A" id="Łącznik prosty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15pt,-.7pt" to="4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" strokecolor="#5b9bd5 [3204]" strokeweight=".5pt">
              <v:stroke joinstyle="miter"/>
            </v:line>
          </w:pict>
        </mc:Fallback>
      </mc:AlternateContent>
    </w:r>
    <w:r>
      <w:rPr>
        <w:b/>
        <w:sz w:val="20"/>
      </w:rPr>
      <w:t>OPIS PRZEDMIOTU ZAMÓWIENIA</w:t>
    </w:r>
  </w:p>
  <w:p w14:paraId="6844F134" w14:textId="77777777" w:rsidR="00E91DBB" w:rsidRPr="00F910C9" w:rsidRDefault="00E91DBB" w:rsidP="00F910C9">
    <w:pPr>
      <w:pStyle w:val="Tekstpodstawowy"/>
      <w:jc w:val="center"/>
      <w:rPr>
        <w:rFonts w:ascii="Tahoma" w:hAnsi="Tahoma" w:cs="Tahoma"/>
        <w:b/>
        <w:bCs/>
        <w:szCs w:val="22"/>
      </w:rPr>
    </w:pPr>
    <w:r w:rsidRPr="002166DF">
      <w:rPr>
        <w:b/>
      </w:rPr>
      <w:t xml:space="preserve">pn. </w:t>
    </w:r>
    <w:r w:rsidRPr="00BA17A0">
      <w:rPr>
        <w:b/>
        <w:color w:val="1F497D"/>
        <w:szCs w:val="24"/>
      </w:rPr>
      <w:t xml:space="preserve">„Budowa instalacji OZE na bazie fotowoltaiki, kolektorów słonecznych i pomp ciepła na terenie gmin Rzeczniów, Ciepielów i Solec nad Wisłą”  </w:t>
    </w:r>
  </w:p>
  <w:p w14:paraId="37E635A0" w14:textId="54325D1D" w:rsidR="00E91DBB" w:rsidRDefault="00E91DBB">
    <w:pPr>
      <w:pStyle w:val="Stopka"/>
      <w:jc w:val="right"/>
    </w:pPr>
    <w:r>
      <w:fldChar w:fldCharType="begin"/>
    </w:r>
    <w:r>
      <w:instrText>PAGE   \* MERGEFORMAT</w:instrText>
    </w:r>
    <w:r>
      <w:fldChar w:fldCharType="separate"/>
    </w:r>
    <w:r w:rsidR="005F7072">
      <w:rPr>
        <w:noProof/>
      </w:rPr>
      <w:t>2</w:t>
    </w:r>
    <w:r>
      <w:fldChar w:fldCharType="end"/>
    </w:r>
  </w:p>
  <w:p w14:paraId="15A41DE2" w14:textId="77777777" w:rsidR="00E91DBB" w:rsidRDefault="00E91DBB">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A16C0" w14:textId="77777777" w:rsidR="00E91DBB" w:rsidRDefault="00E91DBB">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01C14" w14:textId="77777777" w:rsidR="00E91DBB" w:rsidRDefault="00E91DBB">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p>
  <w:p w14:paraId="34A21C7C" w14:textId="77777777" w:rsidR="00E91DBB" w:rsidRDefault="00E91DBB">
    <w:pPr>
      <w:spacing w:after="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58BF7" w14:textId="77777777" w:rsidR="00E91DBB" w:rsidRDefault="00E91DBB" w:rsidP="00470142">
    <w:pPr>
      <w:spacing w:after="0" w:line="240" w:lineRule="auto"/>
      <w:ind w:left="0" w:right="11" w:firstLine="0"/>
      <w:jc w:val="center"/>
    </w:pPr>
    <w:r>
      <w:rPr>
        <w:b/>
        <w:noProof/>
        <w:sz w:val="20"/>
      </w:rPr>
      <mc:AlternateContent>
        <mc:Choice Requires="wps">
          <w:drawing>
            <wp:anchor distT="0" distB="0" distL="114300" distR="114300" simplePos="0" relativeHeight="251660288" behindDoc="0" locked="0" layoutInCell="1" allowOverlap="1" wp14:anchorId="4BE2064D" wp14:editId="39188C7E">
              <wp:simplePos x="0" y="0"/>
              <wp:positionH relativeFrom="column">
                <wp:posOffset>0</wp:posOffset>
              </wp:positionH>
              <wp:positionV relativeFrom="paragraph">
                <wp:posOffset>-635</wp:posOffset>
              </wp:positionV>
              <wp:extent cx="5592726" cy="0"/>
              <wp:effectExtent l="0" t="0" r="27305" b="19050"/>
              <wp:wrapNone/>
              <wp:docPr id="22" name="Łącznik prosty 22"/>
              <wp:cNvGraphicFramePr/>
              <a:graphic xmlns:a="http://schemas.openxmlformats.org/drawingml/2006/main">
                <a:graphicData uri="http://schemas.microsoft.com/office/word/2010/wordprocessingShape">
                  <wps:wsp>
                    <wps:cNvCnPr/>
                    <wps:spPr>
                      <a:xfrm>
                        <a:off x="0" y="0"/>
                        <a:ext cx="55927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65287" id="Łącznik prosty 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40.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" strokecolor="#5b9bd5 [3204]" strokeweight=".5pt">
              <v:stroke joinstyle="miter"/>
            </v:line>
          </w:pict>
        </mc:Fallback>
      </mc:AlternateContent>
    </w:r>
    <w:r>
      <w:tab/>
    </w:r>
  </w:p>
  <w:p w14:paraId="6F972C63" w14:textId="77777777" w:rsidR="00E91DBB" w:rsidRPr="00D23705" w:rsidRDefault="00E91DBB" w:rsidP="00470142">
    <w:pPr>
      <w:spacing w:after="0" w:line="240" w:lineRule="auto"/>
      <w:ind w:left="0" w:right="11" w:firstLine="0"/>
      <w:jc w:val="center"/>
      <w:rPr>
        <w:b/>
        <w:color w:val="auto"/>
        <w:sz w:val="22"/>
      </w:rPr>
    </w:pPr>
    <w:r>
      <w:rPr>
        <w:b/>
        <w:color w:val="auto"/>
        <w:sz w:val="22"/>
      </w:rPr>
      <w:t>OPIS PRZEDMIOTU ZAMÓWIENIA</w:t>
    </w:r>
  </w:p>
  <w:p w14:paraId="158ED1DF" w14:textId="77777777" w:rsidR="00E91DBB" w:rsidRPr="00F910C9" w:rsidRDefault="00E91DBB" w:rsidP="00F910C9">
    <w:pPr>
      <w:pStyle w:val="Tekstpodstawowy"/>
      <w:jc w:val="center"/>
      <w:rPr>
        <w:rFonts w:ascii="Tahoma" w:hAnsi="Tahoma" w:cs="Tahoma"/>
        <w:b/>
        <w:bCs/>
        <w:szCs w:val="22"/>
      </w:rPr>
    </w:pPr>
    <w:r w:rsidRPr="00D23705">
      <w:rPr>
        <w:b/>
        <w:sz w:val="22"/>
      </w:rPr>
      <w:t xml:space="preserve"> </w:t>
    </w:r>
    <w:r w:rsidRPr="002166DF">
      <w:rPr>
        <w:b/>
      </w:rPr>
      <w:t xml:space="preserve">pn. </w:t>
    </w:r>
    <w:r w:rsidRPr="00BA17A0">
      <w:rPr>
        <w:b/>
        <w:color w:val="1F497D"/>
        <w:szCs w:val="24"/>
      </w:rPr>
      <w:t>„Budowa instalacji OZE na bazie fotowoltaiki, kolektorów słonecznych i pomp ciepła na terenie gmin Rzeczniów, Ciepielów i Solec nad Wisłą</w:t>
    </w:r>
  </w:p>
  <w:p w14:paraId="231624D1" w14:textId="501CBA0A" w:rsidR="00E91DBB" w:rsidRDefault="00E91DBB" w:rsidP="00470142">
    <w:pPr>
      <w:tabs>
        <w:tab w:val="left" w:pos="5536"/>
        <w:tab w:val="right" w:pos="9076"/>
      </w:tabs>
      <w:spacing w:after="0" w:line="259" w:lineRule="auto"/>
      <w:ind w:left="0" w:right="4" w:firstLine="0"/>
      <w:jc w:val="right"/>
    </w:pPr>
    <w:r>
      <w:tab/>
    </w:r>
    <w:r>
      <w:fldChar w:fldCharType="begin"/>
    </w:r>
    <w:r>
      <w:instrText xml:space="preserve"> PAGE   \* MERGEFORMAT </w:instrText>
    </w:r>
    <w:r>
      <w:fldChar w:fldCharType="separate"/>
    </w:r>
    <w:r w:rsidR="005F7072" w:rsidRPr="005F7072">
      <w:rPr>
        <w:rFonts w:ascii="Calibri" w:eastAsia="Calibri" w:hAnsi="Calibri" w:cs="Calibri"/>
        <w:noProof/>
        <w:sz w:val="22"/>
      </w:rPr>
      <w:t>8</w:t>
    </w:r>
    <w:r>
      <w:rPr>
        <w:rFonts w:ascii="Calibri" w:eastAsia="Calibri" w:hAnsi="Calibri" w:cs="Calibri"/>
        <w:sz w:val="22"/>
      </w:rPr>
      <w:fldChar w:fldCharType="end"/>
    </w:r>
  </w:p>
  <w:p w14:paraId="238F205F" w14:textId="77777777" w:rsidR="00E91DBB" w:rsidRDefault="00E91DBB" w:rsidP="00470142">
    <w:pPr>
      <w:tabs>
        <w:tab w:val="left" w:pos="1910"/>
      </w:tabs>
      <w:spacing w:after="0" w:line="259" w:lineRule="auto"/>
      <w:ind w:left="0" w:right="0" w:firstLine="0"/>
      <w:jc w:val="left"/>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36B8F" w14:textId="77777777" w:rsidR="00E91DBB" w:rsidRDefault="00E91DBB">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p>
  <w:p w14:paraId="68022DE8" w14:textId="77777777" w:rsidR="00E91DBB" w:rsidRDefault="00E91DBB">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F64D8" w14:textId="77777777" w:rsidR="00D21332" w:rsidRDefault="00D21332" w:rsidP="00F910C9">
      <w:pPr>
        <w:spacing w:after="0" w:line="240" w:lineRule="auto"/>
      </w:pPr>
      <w:r>
        <w:separator/>
      </w:r>
    </w:p>
  </w:footnote>
  <w:footnote w:type="continuationSeparator" w:id="0">
    <w:p w14:paraId="1C7B0A02" w14:textId="77777777" w:rsidR="00D21332" w:rsidRDefault="00D21332" w:rsidP="00F91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6837" w14:textId="77777777" w:rsidR="00E91DBB" w:rsidRDefault="00E91DBB">
    <w:pPr>
      <w:spacing w:after="23" w:line="259" w:lineRule="auto"/>
      <w:ind w:left="0" w:right="4" w:firstLine="0"/>
      <w:jc w:val="center"/>
    </w:pPr>
    <w:r w:rsidRPr="007002F9">
      <w:rPr>
        <w:rFonts w:ascii="Calibri" w:eastAsia="Calibri" w:hAnsi="Calibri" w:cs="Calibri"/>
        <w:noProof/>
        <w:sz w:val="22"/>
      </w:rPr>
      <mc:AlternateContent>
        <mc:Choice Requires="wpg">
          <w:drawing>
            <wp:anchor distT="0" distB="0" distL="114300" distR="114300" simplePos="0" relativeHeight="251655168" behindDoc="0" locked="0" layoutInCell="1" allowOverlap="1" wp14:anchorId="365590CF" wp14:editId="0BA12BAC">
              <wp:simplePos x="0" y="0"/>
              <wp:positionH relativeFrom="page">
                <wp:posOffset>881380</wp:posOffset>
              </wp:positionH>
              <wp:positionV relativeFrom="page">
                <wp:posOffset>754380</wp:posOffset>
              </wp:positionV>
              <wp:extent cx="5798820" cy="56515"/>
              <wp:effectExtent l="0" t="1905" r="0" b="0"/>
              <wp:wrapSquare wrapText="bothSides"/>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19" name="Shape 61874"/>
                      <wps:cNvSpPr>
                        <a:spLocks/>
                      </wps:cNvSpPr>
                      <wps:spPr bwMode="auto">
                        <a:xfrm>
                          <a:off x="0" y="182"/>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61875"/>
                      <wps:cNvSpPr>
                        <a:spLocks/>
                      </wps:cNvSpPr>
                      <wps:spPr bwMode="auto">
                        <a:xfrm>
                          <a:off x="0" y="0"/>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C4166" id="Grupa 18" o:spid="_x0000_s1026" style="position:absolute;margin-left:69.4pt;margin-top:59.4pt;width:456.6pt;height:4.45pt;z-index:251655168;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">
              <v:shape id="Shape 61874"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LscEA&#10;AADbAAAADwAAAGRycy9kb3ducmV2LnhtbERPTYvCMBC9C/6HMII3TfVgazWKCgsLuxe10OvYjG2x&#10;mZQm1e6/3ywseJvH+5ztfjCNeFLnassKFvMIBHFhdc2lguz6MUtAOI+ssbFMCn7IwX43Hm0x1fbF&#10;Z3pefClCCLsUFVTet6mUrqjIoJvbljhwd9sZ9AF2pdQdvkK4aeQyilbSYM2hocKWThUVj0tvFPRZ&#10;3Ms4T25JnOXX0/fy5o/5l1LTyXDYgPA0+Lf43/2pw/w1/P0SD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1C7HBAAAA2wAAAA8AAAAAAAAAAAAAAAAAmAIAAGRycy9kb3du&#10;cmV2LnhtbFBLBQYAAAAABAAEAPUAAACGAwAAAAA=&#10;" path="m,l5798566,r,38100l,38100,,e" fillcolor="#622423" stroked="f" strokeweight="0">
                <v:stroke miterlimit="83231f" joinstyle="miter"/>
                <v:path arrowok="t" o:connecttype="custom" o:connectlocs="0,0;580,0;580,4;0,4;0,0" o:connectangles="0,0,0,0,0" textboxrect="0,0,5798566,38100"/>
              </v:shape>
              <v:shape id="Shape 61875"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rKsMA&#10;AADbAAAADwAAAGRycy9kb3ducmV2LnhtbERPu27CMBTdK/UfrIvEghoHBqBpDGqpqHgsQDt0vIov&#10;cdT4Oo3dEP4eD0gdj847X/a2Fh21vnKsYJykIIgLpysuFXx9rp/mIHxA1lg7JgVX8rBcPD7kmGl3&#10;4SN1p1CKGMI+QwUmhCaT0heGLPrENcSRO7vWYoiwLaVu8RLDbS0naTqVFiuODQYbWhkqfk5/VsH3&#10;x/theu12R5vO9L54/jXbEb8pNRz0ry8gAvXhX3x3b7SCSVwfv8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rKsMAAADbAAAADwAAAAAAAAAAAAAAAACYAgAAZHJzL2Rv&#10;d25yZXYueG1sUEsFBgAAAAAEAAQA9QAAAIgDA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r>
      <w:rPr>
        <w:sz w:val="20"/>
      </w:rPr>
      <w:t xml:space="preserve">PROGRAM FUNKCJONALNO-UŻYTKOWY dla przedsięwzięcia  </w:t>
    </w:r>
  </w:p>
  <w:p w14:paraId="7B96D361" w14:textId="77777777" w:rsidR="00E91DBB" w:rsidRDefault="00E91DBB">
    <w:pPr>
      <w:spacing w:after="113" w:line="259" w:lineRule="auto"/>
      <w:ind w:left="0" w:right="9" w:firstLine="0"/>
      <w:jc w:val="center"/>
    </w:pPr>
    <w:r>
      <w:rPr>
        <w:sz w:val="20"/>
      </w:rPr>
      <w:t xml:space="preserve">pn. „Zakup i montaż mikroinstalacji odnawialnych źródeł energii na terenie Gminy Chełmża” </w:t>
    </w:r>
  </w:p>
  <w:p w14:paraId="6438226D" w14:textId="77777777" w:rsidR="00E91DBB" w:rsidRDefault="00E91DBB">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5A90B" w14:textId="77777777" w:rsidR="00E91DBB" w:rsidRDefault="00E91DBB">
    <w:pPr>
      <w:spacing w:after="0" w:line="259" w:lineRule="auto"/>
      <w:ind w:left="0" w:right="0" w:firstLine="0"/>
      <w:jc w:val="left"/>
    </w:pPr>
    <w:r w:rsidRPr="005B2321">
      <w:rPr>
        <w:noProof/>
      </w:rPr>
      <w:drawing>
        <wp:inline distT="0" distB="0" distL="0" distR="0" wp14:anchorId="41150A20" wp14:editId="5F3240A5">
          <wp:extent cx="5759450" cy="556260"/>
          <wp:effectExtent l="0" t="0" r="0" b="0"/>
          <wp:docPr id="5" name="Obraz 5"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59450" cy="5562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796CC" w14:textId="77777777" w:rsidR="00E91DBB" w:rsidRDefault="00E91DBB">
    <w:pPr>
      <w:spacing w:after="23" w:line="259" w:lineRule="auto"/>
      <w:ind w:left="0" w:right="4" w:firstLine="0"/>
      <w:jc w:val="center"/>
    </w:pPr>
    <w:r w:rsidRPr="007002F9">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48F21679" wp14:editId="0A54F946">
              <wp:simplePos x="0" y="0"/>
              <wp:positionH relativeFrom="page">
                <wp:posOffset>881380</wp:posOffset>
              </wp:positionH>
              <wp:positionV relativeFrom="page">
                <wp:posOffset>754380</wp:posOffset>
              </wp:positionV>
              <wp:extent cx="5798820" cy="56515"/>
              <wp:effectExtent l="0" t="1905" r="0" b="0"/>
              <wp:wrapSquare wrapText="bothSides"/>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12" name="Shape 61870"/>
                      <wps:cNvSpPr>
                        <a:spLocks/>
                      </wps:cNvSpPr>
                      <wps:spPr bwMode="auto">
                        <a:xfrm>
                          <a:off x="0" y="182"/>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61871"/>
                      <wps:cNvSpPr>
                        <a:spLocks/>
                      </wps:cNvSpPr>
                      <wps:spPr bwMode="auto">
                        <a:xfrm>
                          <a:off x="0" y="0"/>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0A94E" id="Grupa 11" o:spid="_x0000_s1026" style="position:absolute;margin-left:69.4pt;margin-top:59.4pt;width:456.6pt;height:4.45pt;z-index:251657216;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">
              <v:shape id="Shape 61870"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ZwMAA&#10;AADbAAAADwAAAGRycy9kb3ducmV2LnhtbERPTYvCMBC9L/gfwgje1tQebOkaRQVB0MtqodexmW2L&#10;zaQ0qdZ/bxYW9jaP9zmrzWha8aDeNZYVLOYRCOLS6oYrBfn18JmCcB5ZY2uZFLzIwWY9+Vhhpu2T&#10;v+lx8ZUIIewyVFB732VSurImg25uO+LA/djeoA+wr6Tu8RnCTSvjKFpKgw2Hhho72tdU3i+DUTDk&#10;ySCTIr2lSV5c9+f45nfFSanZdNx+gfA0+n/xn/uow/wYfn8J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GZwMAAAADbAAAADwAAAAAAAAAAAAAAAACYAgAAZHJzL2Rvd25y&#10;ZXYueG1sUEsFBgAAAAAEAAQA9QAAAIUDAAAAAA==&#10;" path="m,l5798566,r,38100l,38100,,e" fillcolor="#622423" stroked="f" strokeweight="0">
                <v:stroke miterlimit="83231f" joinstyle="miter"/>
                <v:path arrowok="t" o:connecttype="custom" o:connectlocs="0,0;580,0;580,4;0,4;0,0" o:connectangles="0,0,0,0,0" textboxrect="0,0,5798566,38100"/>
              </v:shape>
              <v:shape id="Shape 61871"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4MQA&#10;AADbAAAADwAAAGRycy9kb3ducmV2LnhtbERPS2sCMRC+F/ofwhS8iGZrwcfWKLZiqXrx0UOPw2a6&#10;WdxMtpu4rv/eFITe5uN7znTe2lI0VPvCsYLnfgKCOHO64FzB13HVG4PwAVlj6ZgUXMnDfPb4MMVU&#10;uwvvqTmEXMQQ9ikqMCFUqZQ+M2TR911FHLkfV1sMEda51DVeYrgt5SBJhtJiwbHBYEXvhrLT4WwV&#10;fH8sd8Nrs9nbZKS32eTXrLv8plTnqV28ggjUhn/x3f2p4/wX+PslH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0P+DEAAAA2wAAAA8AAAAAAAAAAAAAAAAAmAIAAGRycy9k&#10;b3ducmV2LnhtbFBLBQYAAAAABAAEAPUAAACJAw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r>
      <w:rPr>
        <w:sz w:val="20"/>
      </w:rPr>
      <w:t xml:space="preserve">PROGRAM FUNKCJONALNO-UŻYTKOWY dla przedsięwzięcia  </w:t>
    </w:r>
  </w:p>
  <w:p w14:paraId="56D0E48D" w14:textId="77777777" w:rsidR="00E91DBB" w:rsidRDefault="00E91DBB">
    <w:pPr>
      <w:spacing w:after="113" w:line="259" w:lineRule="auto"/>
      <w:ind w:left="0" w:right="9" w:firstLine="0"/>
      <w:jc w:val="center"/>
    </w:pPr>
    <w:r>
      <w:rPr>
        <w:sz w:val="20"/>
      </w:rPr>
      <w:t xml:space="preserve">pn. „Zakup i montaż mikroinstalacji odnawialnych źródeł energii na terenie Gminy Chełmża” </w:t>
    </w:r>
  </w:p>
  <w:p w14:paraId="26DCEA43" w14:textId="77777777" w:rsidR="00E91DBB" w:rsidRDefault="00E91DBB">
    <w:pPr>
      <w:spacing w:after="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A2DB6" w14:textId="77777777" w:rsidR="00E91DBB" w:rsidRDefault="00E91DBB">
    <w:pPr>
      <w:spacing w:after="23" w:line="259" w:lineRule="auto"/>
      <w:ind w:left="0" w:right="11" w:firstLine="0"/>
      <w:jc w:val="center"/>
    </w:pPr>
    <w:r w:rsidRPr="007002F9">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78EBB9AF" wp14:editId="063F64D1">
              <wp:simplePos x="0" y="0"/>
              <wp:positionH relativeFrom="page">
                <wp:posOffset>881380</wp:posOffset>
              </wp:positionH>
              <wp:positionV relativeFrom="page">
                <wp:posOffset>754380</wp:posOffset>
              </wp:positionV>
              <wp:extent cx="5798820" cy="56515"/>
              <wp:effectExtent l="0" t="1905" r="0" b="0"/>
              <wp:wrapSquare wrapText="bothSides"/>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9" name="Shape 61880"/>
                      <wps:cNvSpPr>
                        <a:spLocks/>
                      </wps:cNvSpPr>
                      <wps:spPr bwMode="auto">
                        <a:xfrm>
                          <a:off x="0" y="182"/>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61881"/>
                      <wps:cNvSpPr>
                        <a:spLocks/>
                      </wps:cNvSpPr>
                      <wps:spPr bwMode="auto">
                        <a:xfrm>
                          <a:off x="0" y="0"/>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595FC" id="Grupa 8" o:spid="_x0000_s1026" style="position:absolute;margin-left:69.4pt;margin-top:59.4pt;width:456.6pt;height:4.45pt;z-index:251656192;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">
              <v:shape id="Shape 61880"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xTsIA&#10;AADaAAAADwAAAGRycy9kb3ducmV2LnhtbESPQYvCMBSE74L/ITzBm6Z6sLUaRYWFhd2LWuj12Tzb&#10;YvNSmlS7/36zsOBxmJlvmO1+MI14UudqywoW8wgEcWF1zaWC7PoxS0A4j6yxsUwKfsjBfjcebTHV&#10;9sVnel58KQKEXYoKKu/bVEpXVGTQzW1LHLy77Qz6ILtS6g5fAW4auYyilTRYc1iosKVTRcXj0hsF&#10;fRb3Ms6TWxJn+fX0vbz5Y/6l1HQyHDYgPA3+Hf5vf2oFa/i7Em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jFOwgAAANoAAAAPAAAAAAAAAAAAAAAAAJgCAABkcnMvZG93&#10;bnJldi54bWxQSwUGAAAAAAQABAD1AAAAhwMAAAAA&#10;" path="m,l5798566,r,38100l,38100,,e" fillcolor="#622423" stroked="f" strokeweight="0">
                <v:stroke miterlimit="83231f" joinstyle="miter"/>
                <v:path arrowok="t" o:connecttype="custom" o:connectlocs="0,0;580,0;580,4;0,4;0,0" o:connectangles="0,0,0,0,0" textboxrect="0,0,5798566,38100"/>
              </v:shape>
              <v:shape id="Shape 61881"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hl8YA&#10;AADbAAAADwAAAGRycy9kb3ducmV2LnhtbESPT0/CQBDF7yR+h82YeCGw1QNiZSGK0Shc5M+B46Q7&#10;dhu7s6W7lvLtnQMJt5m8N+/9Zrbofa06amMV2MD9OANFXARbcWlgv3sfTUHFhGyxDkwGzhRhMb8Z&#10;zDC34cQb6rapVBLCMUcDLqUm1zoWjjzGcWiIRfsJrccka1tq2+JJwn2tH7Jsoj1WLA0OG1o6Kn63&#10;f97A4ePte3LuVhufPdp18XR0X0N+Nebutn95BpWoT1fz5frTCr7Qyy8yg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ahl8YAAADbAAAADwAAAAAAAAAAAAAAAACYAgAAZHJz&#10;L2Rvd25yZXYueG1sUEsFBgAAAAAEAAQA9QAAAIsDA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r>
      <w:rPr>
        <w:sz w:val="20"/>
      </w:rPr>
      <w:t xml:space="preserve">PROGRAM FUNKCJONALNO-UŻYTKOWY dla przedsięwzięcia  </w:t>
    </w:r>
  </w:p>
  <w:p w14:paraId="75B845DA" w14:textId="77777777" w:rsidR="00E91DBB" w:rsidRDefault="00E91DBB">
    <w:pPr>
      <w:spacing w:after="113" w:line="259" w:lineRule="auto"/>
      <w:ind w:left="0" w:right="15" w:firstLine="0"/>
      <w:jc w:val="center"/>
    </w:pPr>
    <w:r>
      <w:rPr>
        <w:sz w:val="20"/>
      </w:rPr>
      <w:t xml:space="preserve">pn. „Zakup i montaż mikroinstalacji odnawialnych źródeł energii na terenie Gminy Chełmża” </w:t>
    </w:r>
  </w:p>
  <w:p w14:paraId="395CB8E1" w14:textId="77777777" w:rsidR="00E91DBB" w:rsidRDefault="00E91DBB">
    <w:pPr>
      <w:spacing w:after="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AE45" w14:textId="77777777" w:rsidR="00E91DBB" w:rsidRPr="00F910C9" w:rsidRDefault="00E91DBB" w:rsidP="00BA17A0">
    <w:pPr>
      <w:pStyle w:val="Tekstpodstawowy"/>
      <w:tabs>
        <w:tab w:val="left" w:pos="3036"/>
      </w:tabs>
      <w:jc w:val="both"/>
      <w:rPr>
        <w:rFonts w:ascii="Tahoma" w:hAnsi="Tahoma" w:cs="Tahoma"/>
        <w:b/>
        <w:bCs/>
        <w:szCs w:val="22"/>
      </w:rPr>
    </w:pPr>
    <w:r>
      <w:rPr>
        <w:rFonts w:ascii="Tahoma" w:hAnsi="Tahoma" w:cs="Tahoma"/>
        <w:b/>
        <w:bCs/>
        <w:szCs w:val="22"/>
      </w:rPr>
      <w:tab/>
    </w:r>
    <w:r w:rsidRPr="005B2321">
      <w:rPr>
        <w:noProof/>
      </w:rPr>
      <w:drawing>
        <wp:inline distT="0" distB="0" distL="0" distR="0" wp14:anchorId="490B4B51" wp14:editId="51552E67">
          <wp:extent cx="5759450" cy="556260"/>
          <wp:effectExtent l="0" t="0" r="0" b="0"/>
          <wp:docPr id="4" name="Obraz 4"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59450" cy="556260"/>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0193" w14:textId="77777777" w:rsidR="00E91DBB" w:rsidRDefault="00E91DBB">
    <w:pPr>
      <w:spacing w:after="23" w:line="259" w:lineRule="auto"/>
      <w:ind w:left="0" w:right="11" w:firstLine="0"/>
      <w:jc w:val="center"/>
    </w:pPr>
    <w:r w:rsidRPr="007002F9">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DD2936A" wp14:editId="126E3AF4">
              <wp:simplePos x="0" y="0"/>
              <wp:positionH relativeFrom="page">
                <wp:posOffset>881380</wp:posOffset>
              </wp:positionH>
              <wp:positionV relativeFrom="page">
                <wp:posOffset>754380</wp:posOffset>
              </wp:positionV>
              <wp:extent cx="5798820" cy="56515"/>
              <wp:effectExtent l="0" t="1905" r="0" b="0"/>
              <wp:wrapSquare wrapText="bothSides"/>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2" name="Shape 61876"/>
                      <wps:cNvSpPr>
                        <a:spLocks/>
                      </wps:cNvSpPr>
                      <wps:spPr bwMode="auto">
                        <a:xfrm>
                          <a:off x="0" y="182"/>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1877"/>
                      <wps:cNvSpPr>
                        <a:spLocks/>
                      </wps:cNvSpPr>
                      <wps:spPr bwMode="auto">
                        <a:xfrm>
                          <a:off x="0" y="0"/>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76C5C" id="Grupa 1" o:spid="_x0000_s1026" style="position:absolute;margin-left:69.4pt;margin-top:59.4pt;width:456.6pt;height:4.45pt;z-index:251658240;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">
              <v:shape id="Shape 61876"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jP8IA&#10;AADaAAAADwAAAGRycy9kb3ducmV2LnhtbESPQYvCMBSE7wv+h/AEb2tqD7Z0jaKCIOhltdDrs3nb&#10;FpuX0qRa/71ZWNjjMDPfMKvNaFrxoN41lhUs5hEI4tLqhisF+fXwmYJwHllja5kUvMjBZj35WGGm&#10;7ZO/6XHxlQgQdhkqqL3vMildWZNBN7cdcfB+bG/QB9lXUvf4DHDTyjiKltJgw2Ghxo72NZX3y2AU&#10;DHkyyKRIb2mSF9f9Ob75XXFSajYdt18gPI3+P/zXPmoFMfxeCT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qM/wgAAANoAAAAPAAAAAAAAAAAAAAAAAJgCAABkcnMvZG93&#10;bnJldi54bWxQSwUGAAAAAAQABAD1AAAAhwMAAAAA&#10;" path="m,l5798566,r,38100l,38100,,e" fillcolor="#622423" stroked="f" strokeweight="0">
                <v:stroke miterlimit="83231f" joinstyle="miter"/>
                <v:path arrowok="t" o:connecttype="custom" o:connectlocs="0,0;580,0;580,4;0,4;0,0" o:connectangles="0,0,0,0,0" textboxrect="0,0,5798566,38100"/>
              </v:shape>
              <v:shape id="Shape 61877"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orMUA&#10;AADaAAAADwAAAGRycy9kb3ducmV2LnhtbESPQWsCMRSE74L/ITyhl6JZK1i7GqVaKtpeqvXg8bF5&#10;bpZuXtZNuq7/vhEKHoeZ+YaZLVpbioZqXzhWMBwkIIgzpwvOFRy+3/sTED4gaywdk4IreVjMu50Z&#10;ptpdeEfNPuQiQtinqMCEUKVS+syQRT9wFXH0Tq62GKKsc6lrvES4LeVTkoylxYLjgsGKVoayn/2v&#10;VXBcv32Nr83HzibP+jN7OZvtIy+Veui1r1MQgdpwD/+3N1rBCG5X4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eisxQAAANoAAAAPAAAAAAAAAAAAAAAAAJgCAABkcnMv&#10;ZG93bnJldi54bWxQSwUGAAAAAAQABAD1AAAAigM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r>
      <w:rPr>
        <w:sz w:val="20"/>
      </w:rPr>
      <w:t xml:space="preserve">PROGRAM FUNKCJONALNO-UŻYTKOWY dla przedsięwzięcia  </w:t>
    </w:r>
  </w:p>
  <w:p w14:paraId="4A6F5578" w14:textId="77777777" w:rsidR="00E91DBB" w:rsidRDefault="00E91DBB">
    <w:pPr>
      <w:spacing w:after="113" w:line="259" w:lineRule="auto"/>
      <w:ind w:left="0" w:right="15" w:firstLine="0"/>
      <w:jc w:val="center"/>
    </w:pPr>
    <w:r>
      <w:rPr>
        <w:sz w:val="20"/>
      </w:rPr>
      <w:t xml:space="preserve">pn. „Zakup i montaż mikroinstalacji odnawialnych źródeł energii na terenie Gminy Chełmża” </w:t>
    </w:r>
  </w:p>
  <w:p w14:paraId="2C2EBA2E" w14:textId="77777777" w:rsidR="00E91DBB" w:rsidRDefault="00E91DBB">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829EBE"/>
    <w:lvl w:ilvl="0">
      <w:numFmt w:val="bullet"/>
      <w:lvlText w:val="*"/>
      <w:lvlJc w:val="left"/>
    </w:lvl>
  </w:abstractNum>
  <w:abstractNum w:abstractNumId="1" w15:restartNumberingAfterBreak="0">
    <w:nsid w:val="00000003"/>
    <w:multiLevelType w:val="singleLevel"/>
    <w:tmpl w:val="00000003"/>
    <w:name w:val="WW8Num6"/>
    <w:lvl w:ilvl="0">
      <w:start w:val="1"/>
      <w:numFmt w:val="decimal"/>
      <w:lvlText w:val="%1."/>
      <w:lvlJc w:val="left"/>
      <w:pPr>
        <w:tabs>
          <w:tab w:val="num" w:pos="1440"/>
        </w:tabs>
        <w:ind w:left="1440" w:hanging="360"/>
      </w:pPr>
      <w:rPr>
        <w:rFonts w:ascii="Cambria" w:hAnsi="Cambria" w:cs="Arial"/>
      </w:rPr>
    </w:lvl>
  </w:abstractNum>
  <w:abstractNum w:abstractNumId="2" w15:restartNumberingAfterBreak="0">
    <w:nsid w:val="06BF6E95"/>
    <w:multiLevelType w:val="hybridMultilevel"/>
    <w:tmpl w:val="EBD4C02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CD6973"/>
    <w:multiLevelType w:val="hybridMultilevel"/>
    <w:tmpl w:val="C68A4E58"/>
    <w:lvl w:ilvl="0" w:tplc="9AC052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793E69"/>
    <w:multiLevelType w:val="hybridMultilevel"/>
    <w:tmpl w:val="29808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E4D70"/>
    <w:multiLevelType w:val="hybridMultilevel"/>
    <w:tmpl w:val="F5FED4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C86796"/>
    <w:multiLevelType w:val="hybridMultilevel"/>
    <w:tmpl w:val="E640B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F5970"/>
    <w:multiLevelType w:val="hybridMultilevel"/>
    <w:tmpl w:val="08C23764"/>
    <w:lvl w:ilvl="0" w:tplc="9274168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0A90513"/>
    <w:multiLevelType w:val="hybridMultilevel"/>
    <w:tmpl w:val="96A6D7D2"/>
    <w:lvl w:ilvl="0" w:tplc="D89A37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4C906B0"/>
    <w:multiLevelType w:val="hybridMultilevel"/>
    <w:tmpl w:val="5E0AF8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2C598A"/>
    <w:multiLevelType w:val="hybridMultilevel"/>
    <w:tmpl w:val="98CE8A0A"/>
    <w:lvl w:ilvl="0" w:tplc="D8829EBE">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11" w15:restartNumberingAfterBreak="0">
    <w:nsid w:val="550E44F1"/>
    <w:multiLevelType w:val="hybridMultilevel"/>
    <w:tmpl w:val="EBE0AE6E"/>
    <w:lvl w:ilvl="0" w:tplc="C64AAC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4445891"/>
    <w:multiLevelType w:val="hybridMultilevel"/>
    <w:tmpl w:val="EC44B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15119E"/>
    <w:multiLevelType w:val="hybridMultilevel"/>
    <w:tmpl w:val="DED2C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526079D"/>
    <w:multiLevelType w:val="multilevel"/>
    <w:tmpl w:val="2410F566"/>
    <w:lvl w:ilvl="0">
      <w:start w:val="1"/>
      <w:numFmt w:val="decimal"/>
      <w:lvlText w:val="%1."/>
      <w:lvlJc w:val="left"/>
      <w:pPr>
        <w:ind w:left="1440" w:hanging="360"/>
      </w:pPr>
      <w:rPr>
        <w:rFonts w:hint="default"/>
      </w:rPr>
    </w:lvl>
    <w:lvl w:ilvl="1">
      <w:start w:val="13"/>
      <w:numFmt w:val="decimal"/>
      <w:isLgl/>
      <w:lvlText w:val="%1.%2"/>
      <w:lvlJc w:val="left"/>
      <w:pPr>
        <w:ind w:left="1680" w:hanging="60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7F2F7366"/>
    <w:multiLevelType w:val="hybridMultilevel"/>
    <w:tmpl w:val="B9A21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38"/>
        <w:lvlJc w:val="left"/>
        <w:rPr>
          <w:rFonts w:ascii="Times New Roman" w:hAnsi="Times New Roman" w:cs="Times New Roman" w:hint="default"/>
        </w:rPr>
      </w:lvl>
    </w:lvlOverride>
  </w:num>
  <w:num w:numId="2">
    <w:abstractNumId w:val="13"/>
  </w:num>
  <w:num w:numId="3">
    <w:abstractNumId w:val="0"/>
    <w:lvlOverride w:ilvl="0">
      <w:lvl w:ilvl="0">
        <w:numFmt w:val="bullet"/>
        <w:lvlText w:val="-"/>
        <w:legacy w:legacy="1" w:legacySpace="0" w:legacyIndent="353"/>
        <w:lvlJc w:val="left"/>
        <w:rPr>
          <w:rFonts w:ascii="Times New Roman" w:hAnsi="Times New Roman" w:cs="Times New Roman" w:hint="default"/>
        </w:rPr>
      </w:lvl>
    </w:lvlOverride>
  </w:num>
  <w:num w:numId="4">
    <w:abstractNumId w:val="10"/>
  </w:num>
  <w:num w:numId="5">
    <w:abstractNumId w:val="1"/>
  </w:num>
  <w:num w:numId="6">
    <w:abstractNumId w:val="3"/>
  </w:num>
  <w:num w:numId="7">
    <w:abstractNumId w:val="11"/>
  </w:num>
  <w:num w:numId="8">
    <w:abstractNumId w:val="14"/>
  </w:num>
  <w:num w:numId="9">
    <w:abstractNumId w:val="7"/>
  </w:num>
  <w:num w:numId="10">
    <w:abstractNumId w:val="8"/>
  </w:num>
  <w:num w:numId="11">
    <w:abstractNumId w:val="2"/>
  </w:num>
  <w:num w:numId="12">
    <w:abstractNumId w:val="5"/>
  </w:num>
  <w:num w:numId="13">
    <w:abstractNumId w:val="9"/>
  </w:num>
  <w:num w:numId="14">
    <w:abstractNumId w:val="15"/>
  </w:num>
  <w:num w:numId="15">
    <w:abstractNumId w:val="4"/>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19"/>
    <w:rsid w:val="000A3110"/>
    <w:rsid w:val="000B5DEB"/>
    <w:rsid w:val="000D2E5E"/>
    <w:rsid w:val="00105C93"/>
    <w:rsid w:val="0015589E"/>
    <w:rsid w:val="00173C25"/>
    <w:rsid w:val="001F0A5A"/>
    <w:rsid w:val="00423845"/>
    <w:rsid w:val="00423983"/>
    <w:rsid w:val="00470142"/>
    <w:rsid w:val="004A0001"/>
    <w:rsid w:val="004A6F34"/>
    <w:rsid w:val="004D7587"/>
    <w:rsid w:val="004E2FF9"/>
    <w:rsid w:val="005061FD"/>
    <w:rsid w:val="005C2F24"/>
    <w:rsid w:val="005F7072"/>
    <w:rsid w:val="00625390"/>
    <w:rsid w:val="00653619"/>
    <w:rsid w:val="00660E1D"/>
    <w:rsid w:val="00681E86"/>
    <w:rsid w:val="006A7EF2"/>
    <w:rsid w:val="008865E8"/>
    <w:rsid w:val="008D30DF"/>
    <w:rsid w:val="00920DA4"/>
    <w:rsid w:val="00982564"/>
    <w:rsid w:val="00985A51"/>
    <w:rsid w:val="00A61B01"/>
    <w:rsid w:val="00B5239D"/>
    <w:rsid w:val="00B74BDD"/>
    <w:rsid w:val="00B75FB1"/>
    <w:rsid w:val="00BA17A0"/>
    <w:rsid w:val="00BE3299"/>
    <w:rsid w:val="00CE387B"/>
    <w:rsid w:val="00D07AC3"/>
    <w:rsid w:val="00D21332"/>
    <w:rsid w:val="00D866DF"/>
    <w:rsid w:val="00DA796D"/>
    <w:rsid w:val="00E2153D"/>
    <w:rsid w:val="00E219C3"/>
    <w:rsid w:val="00E41E06"/>
    <w:rsid w:val="00E71980"/>
    <w:rsid w:val="00E91DBB"/>
    <w:rsid w:val="00F15D7A"/>
    <w:rsid w:val="00F910C9"/>
    <w:rsid w:val="00FF0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80E0D"/>
  <w15:chartTrackingRefBased/>
  <w15:docId w15:val="{6E6502CC-3A8B-45A6-8D53-3036DCF2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619"/>
    <w:pPr>
      <w:spacing w:after="11" w:line="269" w:lineRule="auto"/>
      <w:ind w:left="8" w:right="1" w:hanging="8"/>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nhideWhenUsed/>
    <w:qFormat/>
    <w:rsid w:val="00653619"/>
    <w:pPr>
      <w:keepNext/>
      <w:keepLines/>
      <w:spacing w:after="292"/>
      <w:outlineLvl w:val="0"/>
    </w:pPr>
    <w:rPr>
      <w:rFonts w:ascii="Cambria" w:eastAsia="Cambria" w:hAnsi="Cambria" w:cs="Times New Roman"/>
      <w:b/>
      <w:color w:val="000000"/>
      <w:sz w:val="28"/>
      <w:lang w:eastAsia="pl-PL"/>
    </w:rPr>
  </w:style>
  <w:style w:type="paragraph" w:styleId="Nagwek2">
    <w:name w:val="heading 2"/>
    <w:next w:val="Normalny"/>
    <w:link w:val="Nagwek2Znak"/>
    <w:uiPriority w:val="99"/>
    <w:unhideWhenUsed/>
    <w:qFormat/>
    <w:rsid w:val="00653619"/>
    <w:pPr>
      <w:keepNext/>
      <w:keepLines/>
      <w:spacing w:after="261"/>
      <w:ind w:left="10" w:hanging="10"/>
      <w:outlineLvl w:val="1"/>
    </w:pPr>
    <w:rPr>
      <w:rFonts w:ascii="Times New Roman" w:eastAsia="Times New Roman" w:hAnsi="Times New Roman" w:cs="Times New Roman"/>
      <w:b/>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3619"/>
    <w:rPr>
      <w:rFonts w:ascii="Cambria" w:eastAsia="Cambria" w:hAnsi="Cambria" w:cs="Times New Roman"/>
      <w:b/>
      <w:color w:val="000000"/>
      <w:sz w:val="28"/>
      <w:lang w:eastAsia="pl-PL"/>
    </w:rPr>
  </w:style>
  <w:style w:type="character" w:customStyle="1" w:styleId="Nagwek2Znak">
    <w:name w:val="Nagłówek 2 Znak"/>
    <w:basedOn w:val="Domylnaczcionkaakapitu"/>
    <w:link w:val="Nagwek2"/>
    <w:uiPriority w:val="99"/>
    <w:rsid w:val="00653619"/>
    <w:rPr>
      <w:rFonts w:ascii="Times New Roman" w:eastAsia="Times New Roman" w:hAnsi="Times New Roman" w:cs="Times New Roman"/>
      <w:b/>
      <w:color w:val="000000"/>
      <w:sz w:val="26"/>
      <w:lang w:eastAsia="pl-PL"/>
    </w:rPr>
  </w:style>
  <w:style w:type="paragraph" w:styleId="Stopka">
    <w:name w:val="footer"/>
    <w:basedOn w:val="Normalny"/>
    <w:link w:val="StopkaZnak"/>
    <w:uiPriority w:val="99"/>
    <w:unhideWhenUsed/>
    <w:rsid w:val="00653619"/>
    <w:pPr>
      <w:tabs>
        <w:tab w:val="center" w:pos="4536"/>
        <w:tab w:val="right" w:pos="9072"/>
      </w:tabs>
      <w:spacing w:after="0" w:line="240" w:lineRule="auto"/>
      <w:ind w:left="0" w:right="0" w:firstLine="0"/>
      <w:jc w:val="left"/>
    </w:pPr>
    <w:rPr>
      <w:rFonts w:ascii="Calibri" w:hAnsi="Calibri"/>
      <w:color w:val="auto"/>
      <w:sz w:val="22"/>
    </w:rPr>
  </w:style>
  <w:style w:type="character" w:customStyle="1" w:styleId="StopkaZnak">
    <w:name w:val="Stopka Znak"/>
    <w:basedOn w:val="Domylnaczcionkaakapitu"/>
    <w:link w:val="Stopka"/>
    <w:uiPriority w:val="99"/>
    <w:rsid w:val="00653619"/>
    <w:rPr>
      <w:rFonts w:ascii="Calibri" w:eastAsia="Times New Roman" w:hAnsi="Calibri" w:cs="Times New Roman"/>
      <w:lang w:eastAsia="pl-PL"/>
    </w:rPr>
  </w:style>
  <w:style w:type="paragraph" w:styleId="Tekstpodstawowy">
    <w:name w:val="Body Text"/>
    <w:basedOn w:val="Normalny"/>
    <w:link w:val="TekstpodstawowyZnak"/>
    <w:uiPriority w:val="99"/>
    <w:rsid w:val="00653619"/>
    <w:pPr>
      <w:spacing w:after="120" w:line="240" w:lineRule="auto"/>
      <w:ind w:left="0" w:right="0" w:firstLine="0"/>
      <w:jc w:val="left"/>
    </w:pPr>
    <w:rPr>
      <w:color w:val="auto"/>
      <w:sz w:val="20"/>
      <w:szCs w:val="20"/>
    </w:rPr>
  </w:style>
  <w:style w:type="character" w:customStyle="1" w:styleId="TekstpodstawowyZnak">
    <w:name w:val="Tekst podstawowy Znak"/>
    <w:basedOn w:val="Domylnaczcionkaakapitu"/>
    <w:link w:val="Tekstpodstawowy"/>
    <w:uiPriority w:val="99"/>
    <w:rsid w:val="00653619"/>
    <w:rPr>
      <w:rFonts w:ascii="Times New Roman" w:eastAsia="Times New Roman" w:hAnsi="Times New Roman" w:cs="Times New Roman"/>
      <w:sz w:val="20"/>
      <w:szCs w:val="20"/>
      <w:lang w:eastAsia="pl-PL"/>
    </w:rPr>
  </w:style>
  <w:style w:type="character" w:styleId="Pogrubienie">
    <w:name w:val="Strong"/>
    <w:qFormat/>
    <w:rsid w:val="00653619"/>
    <w:rPr>
      <w:b/>
      <w:bCs/>
    </w:rPr>
  </w:style>
  <w:style w:type="paragraph" w:styleId="Akapitzlist">
    <w:name w:val="List Paragraph"/>
    <w:aliases w:val="Numerowanie,List Paragraph,Akapit z listą BS"/>
    <w:basedOn w:val="Normalny"/>
    <w:link w:val="AkapitzlistZnak"/>
    <w:uiPriority w:val="34"/>
    <w:qFormat/>
    <w:rsid w:val="00653619"/>
    <w:pPr>
      <w:spacing w:after="160" w:line="259" w:lineRule="auto"/>
      <w:ind w:left="720" w:right="0" w:firstLine="0"/>
      <w:contextualSpacing/>
      <w:jc w:val="left"/>
    </w:pPr>
    <w:rPr>
      <w:rFonts w:eastAsia="Calibri"/>
      <w:b/>
      <w:color w:val="auto"/>
      <w:szCs w:val="24"/>
      <w:lang w:val="x-none" w:eastAsia="en-US"/>
    </w:rPr>
  </w:style>
  <w:style w:type="paragraph" w:styleId="Nagwekspisutreci">
    <w:name w:val="TOC Heading"/>
    <w:basedOn w:val="Nagwek1"/>
    <w:next w:val="Normalny"/>
    <w:uiPriority w:val="39"/>
    <w:unhideWhenUsed/>
    <w:qFormat/>
    <w:rsid w:val="00653619"/>
    <w:pPr>
      <w:spacing w:before="240" w:after="0"/>
      <w:outlineLvl w:val="9"/>
    </w:pPr>
    <w:rPr>
      <w:rFonts w:ascii="Calibri Light" w:eastAsia="Times New Roman" w:hAnsi="Calibri Light"/>
      <w:b w:val="0"/>
      <w:color w:val="2E74B5"/>
      <w:sz w:val="32"/>
      <w:szCs w:val="32"/>
    </w:rPr>
  </w:style>
  <w:style w:type="paragraph" w:styleId="Spistreci1">
    <w:name w:val="toc 1"/>
    <w:basedOn w:val="Normalny"/>
    <w:next w:val="Normalny"/>
    <w:autoRedefine/>
    <w:uiPriority w:val="39"/>
    <w:unhideWhenUsed/>
    <w:rsid w:val="00653619"/>
    <w:pPr>
      <w:tabs>
        <w:tab w:val="left" w:pos="426"/>
        <w:tab w:val="right" w:leader="underscore" w:pos="9461"/>
      </w:tabs>
      <w:spacing w:after="0" w:line="240" w:lineRule="auto"/>
      <w:ind w:left="0" w:right="0" w:firstLine="0"/>
      <w:outlineLvl w:val="0"/>
    </w:pPr>
  </w:style>
  <w:style w:type="paragraph" w:styleId="Spistreci2">
    <w:name w:val="toc 2"/>
    <w:basedOn w:val="Normalny"/>
    <w:next w:val="Normalny"/>
    <w:autoRedefine/>
    <w:uiPriority w:val="39"/>
    <w:unhideWhenUsed/>
    <w:rsid w:val="00653619"/>
    <w:pPr>
      <w:tabs>
        <w:tab w:val="right" w:leader="underscore" w:pos="9461"/>
      </w:tabs>
      <w:spacing w:after="100" w:line="276" w:lineRule="auto"/>
      <w:ind w:left="0" w:firstLine="0"/>
      <w:outlineLvl w:val="1"/>
    </w:pPr>
  </w:style>
  <w:style w:type="character" w:styleId="Hipercze">
    <w:name w:val="Hyperlink"/>
    <w:uiPriority w:val="99"/>
    <w:unhideWhenUsed/>
    <w:rsid w:val="00653619"/>
    <w:rPr>
      <w:color w:val="0563C1"/>
      <w:u w:val="single"/>
    </w:rPr>
  </w:style>
  <w:style w:type="character" w:customStyle="1" w:styleId="st">
    <w:name w:val="st"/>
    <w:basedOn w:val="Domylnaczcionkaakapitu"/>
    <w:rsid w:val="00653619"/>
  </w:style>
  <w:style w:type="character" w:styleId="Uwydatnienie">
    <w:name w:val="Emphasis"/>
    <w:uiPriority w:val="20"/>
    <w:qFormat/>
    <w:rsid w:val="00653619"/>
    <w:rPr>
      <w:i/>
      <w:iCs/>
    </w:rPr>
  </w:style>
  <w:style w:type="paragraph" w:customStyle="1" w:styleId="Default">
    <w:name w:val="Default"/>
    <w:rsid w:val="00653619"/>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abela">
    <w:name w:val="Tabela"/>
    <w:basedOn w:val="Normalny"/>
    <w:link w:val="TabelaZnak1"/>
    <w:uiPriority w:val="99"/>
    <w:rsid w:val="00653619"/>
    <w:pPr>
      <w:suppressLineNumbers/>
      <w:suppressAutoHyphens/>
      <w:spacing w:before="120" w:after="120" w:line="240" w:lineRule="auto"/>
      <w:ind w:left="0" w:right="0" w:firstLine="0"/>
      <w:jc w:val="left"/>
    </w:pPr>
    <w:rPr>
      <w:i/>
      <w:iCs/>
      <w:color w:val="auto"/>
      <w:szCs w:val="24"/>
      <w:lang w:val="x-none" w:eastAsia="ar-SA"/>
    </w:rPr>
  </w:style>
  <w:style w:type="character" w:customStyle="1" w:styleId="TabelaZnak1">
    <w:name w:val="Tabela Znak1"/>
    <w:link w:val="Tabela"/>
    <w:uiPriority w:val="99"/>
    <w:locked/>
    <w:rsid w:val="00653619"/>
    <w:rPr>
      <w:rFonts w:ascii="Times New Roman" w:eastAsia="Times New Roman" w:hAnsi="Times New Roman" w:cs="Times New Roman"/>
      <w:i/>
      <w:iCs/>
      <w:sz w:val="24"/>
      <w:szCs w:val="24"/>
      <w:lang w:val="x-none" w:eastAsia="ar-SA"/>
    </w:rPr>
  </w:style>
  <w:style w:type="paragraph" w:customStyle="1" w:styleId="Kolorowalistaakcent11">
    <w:name w:val="Kolorowa lista — akcent 11"/>
    <w:basedOn w:val="Normalny"/>
    <w:uiPriority w:val="99"/>
    <w:rsid w:val="00653619"/>
    <w:pPr>
      <w:spacing w:after="0" w:line="240" w:lineRule="auto"/>
      <w:ind w:left="720" w:right="0" w:firstLine="0"/>
      <w:jc w:val="left"/>
    </w:pPr>
    <w:rPr>
      <w:color w:val="auto"/>
      <w:szCs w:val="24"/>
    </w:rPr>
  </w:style>
  <w:style w:type="paragraph" w:styleId="NormalnyWeb">
    <w:name w:val="Normal (Web)"/>
    <w:basedOn w:val="Normalny"/>
    <w:uiPriority w:val="99"/>
    <w:unhideWhenUsed/>
    <w:rsid w:val="00653619"/>
    <w:pPr>
      <w:spacing w:before="100" w:beforeAutospacing="1" w:after="100" w:afterAutospacing="1" w:line="240" w:lineRule="auto"/>
      <w:ind w:left="0" w:right="0" w:firstLine="0"/>
      <w:jc w:val="left"/>
    </w:pPr>
    <w:rPr>
      <w:color w:val="auto"/>
      <w:szCs w:val="24"/>
    </w:rPr>
  </w:style>
  <w:style w:type="character" w:customStyle="1" w:styleId="AkapitzlistZnak">
    <w:name w:val="Akapit z listą Znak"/>
    <w:aliases w:val="Numerowanie Znak,List Paragraph Znak,Akapit z listą BS Znak"/>
    <w:link w:val="Akapitzlist"/>
    <w:uiPriority w:val="34"/>
    <w:locked/>
    <w:rsid w:val="00653619"/>
    <w:rPr>
      <w:rFonts w:ascii="Times New Roman" w:eastAsia="Calibri" w:hAnsi="Times New Roman" w:cs="Times New Roman"/>
      <w:b/>
      <w:sz w:val="24"/>
      <w:szCs w:val="24"/>
      <w:lang w:val="x-none"/>
    </w:rPr>
  </w:style>
  <w:style w:type="character" w:customStyle="1" w:styleId="st1">
    <w:name w:val="st1"/>
    <w:basedOn w:val="Domylnaczcionkaakapitu"/>
    <w:rsid w:val="000D2E5E"/>
  </w:style>
  <w:style w:type="paragraph" w:styleId="Tekstdymka">
    <w:name w:val="Balloon Text"/>
    <w:basedOn w:val="Normalny"/>
    <w:link w:val="TekstdymkaZnak"/>
    <w:uiPriority w:val="99"/>
    <w:semiHidden/>
    <w:unhideWhenUsed/>
    <w:rsid w:val="00BA17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7A0"/>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rsid w:val="00BA17A0"/>
    <w:rPr>
      <w:sz w:val="16"/>
      <w:szCs w:val="16"/>
    </w:rPr>
  </w:style>
  <w:style w:type="paragraph" w:styleId="Tekstkomentarza">
    <w:name w:val="annotation text"/>
    <w:basedOn w:val="Normalny"/>
    <w:link w:val="TekstkomentarzaZnak"/>
    <w:uiPriority w:val="99"/>
    <w:semiHidden/>
    <w:unhideWhenUsed/>
    <w:rsid w:val="00BA17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A0"/>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A17A0"/>
    <w:rPr>
      <w:b/>
      <w:bCs/>
    </w:rPr>
  </w:style>
  <w:style w:type="character" w:customStyle="1" w:styleId="TematkomentarzaZnak">
    <w:name w:val="Temat komentarza Znak"/>
    <w:basedOn w:val="TekstkomentarzaZnak"/>
    <w:link w:val="Tematkomentarza"/>
    <w:uiPriority w:val="99"/>
    <w:semiHidden/>
    <w:rsid w:val="00BA17A0"/>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97428">
      <w:bodyDiv w:val="1"/>
      <w:marLeft w:val="0"/>
      <w:marRight w:val="0"/>
      <w:marTop w:val="0"/>
      <w:marBottom w:val="0"/>
      <w:divBdr>
        <w:top w:val="none" w:sz="0" w:space="0" w:color="auto"/>
        <w:left w:val="none" w:sz="0" w:space="0" w:color="auto"/>
        <w:bottom w:val="none" w:sz="0" w:space="0" w:color="auto"/>
        <w:right w:val="none" w:sz="0" w:space="0" w:color="auto"/>
      </w:divBdr>
    </w:div>
    <w:div w:id="19776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zp.gov.pl/__data/assets/pdf_file/0019/31906/Ustawa-z-dnia-22-czerwca-2016-r.-o-zmianie-ustawy-Prawo-zamowien-publicznych-oraz-niektorych-innych-ustaw.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C2F1-6BD2-4704-8D5B-3AB95C7F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5237</Words>
  <Characters>31426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E531</dc:creator>
  <cp:keywords/>
  <dc:description/>
  <cp:lastModifiedBy>E531</cp:lastModifiedBy>
  <cp:revision>4</cp:revision>
  <dcterms:created xsi:type="dcterms:W3CDTF">2019-11-12T23:49:00Z</dcterms:created>
  <dcterms:modified xsi:type="dcterms:W3CDTF">2019-11-18T11:56:00Z</dcterms:modified>
</cp:coreProperties>
</file>