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3C" w:rsidRPr="00DD5F3C" w:rsidRDefault="00DD5F3C" w:rsidP="00DD5F3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Ogłoszenie nr 759391-N-2020 z dnia 30.11.2020 r. </w:t>
      </w:r>
    </w:p>
    <w:p w:rsidR="00DD5F3C" w:rsidRPr="00DD5F3C" w:rsidRDefault="00DD5F3C" w:rsidP="00DD5F3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>Gmina Rzeczniów: „Odbiór i zagospodarowanie odpadów komunalnych powstających na nieruchomościach zamieszkałych na terenie gminy Rzeczniów w okresie: od 1 stycznia 2021 roku do 31 grudnia 2021 roku.”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OGŁOSZENIE O ZAMÓWIENIU - Usługi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DD5F3C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DD5F3C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DD5F3C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 , 27-353  Rzeczniów, woj. mazowieckie, państwo Polska, tel. 486167004, 486167050, e-mail wskrzypczyk@rzeczniow.pl, sekretarz@rzeczniow.pl, faks 486167310.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lastRenderedPageBreak/>
        <w:t xml:space="preserve">Adres strony internetowej (URL):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DD5F3C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DD5F3C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Tak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www.rzeczniow.pl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Tak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za pomocą operatora pocztowego, osobiście, za pośrednictwem posłańca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Urząd Gminy w Rzeczniowie, 27 - 353 Rzeczniów 1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lastRenderedPageBreak/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DD5F3C">
        <w:rPr>
          <w:rFonts w:eastAsia="Times New Roman" w:cs="Times New Roman"/>
          <w:szCs w:val="24"/>
          <w:lang w:eastAsia="pl-PL"/>
        </w:rPr>
        <w:t xml:space="preserve">„Odbiór i zagospodarowanie odpadów komunalnych powstających na nieruchomościach zamieszkałych na terenie gminy Rzeczniów w okresie: od 1 stycznia 2021 roku do 31 grudnia 2021 roku.”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DD5F3C">
        <w:rPr>
          <w:rFonts w:eastAsia="Times New Roman" w:cs="Times New Roman"/>
          <w:szCs w:val="24"/>
          <w:lang w:eastAsia="pl-PL"/>
        </w:rPr>
        <w:t xml:space="preserve">Nr sprawy: GO.271.2.2020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DD5F3C" w:rsidRPr="00DD5F3C" w:rsidRDefault="00DD5F3C" w:rsidP="00DD5F3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DD5F3C">
        <w:rPr>
          <w:rFonts w:eastAsia="Times New Roman" w:cs="Times New Roman"/>
          <w:szCs w:val="24"/>
          <w:lang w:eastAsia="pl-PL"/>
        </w:rPr>
        <w:t xml:space="preserve">Usługi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DD5F3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D5F3C">
        <w:rPr>
          <w:rFonts w:eastAsia="Times New Roman" w:cs="Times New Roman"/>
          <w:szCs w:val="24"/>
          <w:lang w:eastAsia="pl-PL"/>
        </w:rPr>
        <w:t xml:space="preserve">1.Przedmiotem zamówienia jest odbiór i zagospodarowanie odpadów komunalnych powstających na nieruchomościach zamieszkałych na terenie gminy Rzeczniów w okresie: od 1 stycznia 2021 roku do 31 grudnia 2021 roku. 2. Szczegółowy opis przedmiotu zamówienia został zawarty w załączniku nr 1 do SIWZ.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DD5F3C">
        <w:rPr>
          <w:rFonts w:eastAsia="Times New Roman" w:cs="Times New Roman"/>
          <w:szCs w:val="24"/>
          <w:lang w:eastAsia="pl-PL"/>
        </w:rPr>
        <w:t xml:space="preserve">90500000-2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90511000-2</w:t>
            </w:r>
          </w:p>
        </w:tc>
      </w:tr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90512000-9</w:t>
            </w:r>
          </w:p>
        </w:tc>
      </w:tr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90513100-7</w:t>
            </w:r>
          </w:p>
        </w:tc>
      </w:tr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90514000-3</w:t>
            </w:r>
          </w:p>
        </w:tc>
      </w:tr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90533000-2</w:t>
            </w:r>
          </w:p>
        </w:tc>
      </w:tr>
    </w:tbl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lastRenderedPageBreak/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DD5F3C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DD5F3C">
        <w:rPr>
          <w:rFonts w:eastAsia="Times New Roman" w:cs="Times New Roman"/>
          <w:szCs w:val="24"/>
          <w:lang w:eastAsia="pl-PL"/>
        </w:rPr>
        <w:t xml:space="preserve">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D5F3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>miesiącach:   </w:t>
      </w:r>
      <w:r w:rsidRPr="00DD5F3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DD5F3C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i/>
          <w:iCs/>
          <w:szCs w:val="24"/>
          <w:lang w:eastAsia="pl-PL"/>
        </w:rPr>
        <w:t>lub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DD5F3C">
        <w:rPr>
          <w:rFonts w:eastAsia="Times New Roman" w:cs="Times New Roman"/>
          <w:szCs w:val="24"/>
          <w:lang w:eastAsia="pl-PL"/>
        </w:rPr>
        <w:t> </w:t>
      </w:r>
      <w:r w:rsidRPr="00DD5F3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DD5F3C">
        <w:rPr>
          <w:rFonts w:eastAsia="Times New Roman" w:cs="Times New Roman"/>
          <w:szCs w:val="24"/>
          <w:lang w:eastAsia="pl-PL"/>
        </w:rPr>
        <w:t xml:space="preserve">31.12.2021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Określenie warunków: Warunek zostanie spełniony, jeżeli Wykonawca wykaże, że: a)posiada wpis do rejestru działalności regulowanej prowadzonego przez Wójta Gminy Rzeczniów zgodnie z przepisami ustawy z dnia 13 września 1996 r. o utrzymaniu czystości i porządku w gminach ( Dz. U. z 2020 r. poz. 1439); b)posiada aktualne zezwolenie właściwego organu na zbieranie lub na zbieranie i przetwarzanie odpadów wydane w trybie przepisów ustawy z dnia 14 grudnia 2012 r. - o odpadach ( Dz. U. z 2020 r. poz. 797 ) lub pozwolenie zintegrowane, o którym mowa w ustawie z dnia 27 kwietnia 2001 r. - Prawo ochrony środowiska ( Dz. U. z 2019 r., poz. 1396 ze zm.), c)posiada aktualny wpis do rejestru, o którym mowa w art. 49 ustawy o odpadach ( Dz. U. z 2020 r. poz. 797).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Określenie warunków: O uzyskanie zamówienia mogą się ubiegać podmioty, które ubezpieczone są od odpowiedzialności cywilnej w zakresie prowadzonej działalności związanej z przedmiotem zamówienia na sumę gwarancyjną w wysokości co najmniej 400 000,00 zł.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Określenie warunków: Zamawiający wymaga aby Wykonawca wykazał, że w okresie ostatnich trzech latach przed upływem terminu składania ofert, a jeżeli okres prowadzenia działalności jest krótszy - w tym okresie wykonał lub wykonuje co najmniej 1 usługę polegającą na odbieraniu i zagospodarowaniu odpadów komunalnych od co najmniej 3000 osób oraz czasie świadczenia tej usługi nie krótszym niż 12 kolejnych miesięcy. Zamawiający </w:t>
      </w:r>
      <w:r w:rsidRPr="00DD5F3C">
        <w:rPr>
          <w:rFonts w:eastAsia="Times New Roman" w:cs="Times New Roman"/>
          <w:szCs w:val="24"/>
          <w:lang w:eastAsia="pl-PL"/>
        </w:rPr>
        <w:lastRenderedPageBreak/>
        <w:t xml:space="preserve">wymaga aby Wykonawca wykazał, że dysponuje lub będzie dysponował : a) co najmniej dwoma pojazdami przystosowanymi do odbierania zmieszanych odpadów komunalnych, b) co najmniej jednym pojazdem przystosowanym do odbierania i przewozu selektywnie zebranych odpadów komunalnych, c) co najmniej jednym pojazdem do odbierania i przewozu odpadów bez funkcji kompaktującej, w tym lub dodatkowo pojazdem umożliwiającym odbieranie odpadów z nieruchomości trudnodostępnych (drogi gruntowe, wąskie, przebiegające przez teren zadrzewiony, leśny), d) co najmniej jednym pojazdem przystosowanym do odbierania i przewozu odpadów wielkogabarytowych lub odpadów umieszczonych w szczelnych workach plastikowych. Wszystkie pojazdy muszą spełniać wymagania, o których mowa w treści Rozporządzenia Ministra Środowiska z 11 stycznia 2013 roku w sprawie szczegółowych wymagań w zakresie odbierania odpadów komunalnych od właścicieli nieruchomości (Dz. U. z 2013 roku, poz. 122). Wzór wykazu stanowi załącznik nr 8 do SIWZ.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DD5F3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D5F3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)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)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)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)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Tak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ustawy, wystawione nie wcześniej niż 6 miesięcy przed upływem terminu składania ofert. 2) 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</w:t>
      </w:r>
      <w:r w:rsidRPr="00DD5F3C">
        <w:rPr>
          <w:rFonts w:eastAsia="Times New Roman" w:cs="Times New Roman"/>
          <w:szCs w:val="24"/>
          <w:lang w:eastAsia="pl-PL"/>
        </w:rPr>
        <w:lastRenderedPageBreak/>
        <w:t xml:space="preserve">upływem terminu składania ofert. 3) 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1) Formularz ofertowy - wypełniony i podpisany przez wykonawcę - wg zał. nr 2 do SIWZ. 2) Oświadczenie o spełnieniu warunków udziału w postępowaniu z art. 25a ust. 1 Prawa zamówień publicznych - wg zał. Nr 3 do SIWZ. 3) Oświadczenie o braku podstaw do wykluczenia z postępowania o udzielenie zamówienia z art. 25a ust. 1 Prawa zamówień publicznych - wg zał. nr 4 do SIWZ. 4) Oświadczenie dotyczące grupy kapitałowej z art. 24 ust.1 pkt.23 Prawa zamówień publicznych - wg zał. nr 5 do SIWZ. 5)Posiada wpis do rejestru działalności regulowanej prowadzonego przez Wójta Gminy Rzeczniów zgodnie z przepisami ustawy z dnia 13 września 1996 r. o utrzymaniu czystości i porządku w gminach (Dz. U. z 2020, poz.1439); 6)Posiada aktualne zezwolenie właściwego organu na zbieranie lub na zbieranie i przetwarzanie odpadów wydane w trybie przepisów ustawy z dnia 14 grudnia 2012 r. - o odpadach ( Dz. U. z 2020 r. poz. 797) lub pozwolenie zintegrowane, o którym mowa w ustawie z dnia 27 kwietnia 2001 r. - Prawo ochrony środowiska ( Dz. U. z 2019 r., poz. 1396 ze zm.), 7)Posiada aktualny wpis do rejestru, o którym mowa w art. 49 ustawy o odpadach ( Dz. U. z 2020 r. poz. 797), 8)Wykaz wykonanych w ciągu ostatnich trzech lat usług - wg zał. nr 6 do SIWZ, 9)Wykaz narzędzi, wyposażenia zakładu i urządzeń technicznych dostępnych wykonawcy usług w celu wykonania zamówienia wraz z informacją o podstawie do dysponowania tymi zasobami – wg zał. nr 8 do SIWZ. Zamawiający żąda wykazania dysponowania : a) co najmniej dwoma pojazdami przystosowanymi do odbierania zmieszanych odpadów komunalnych, b) co najmniej jednym pojazdem przystosowanym do odbierania i przewozu selektywnie zebranych odpadów komunalnych, c) co najmniej jednym pojazdem do odbierania i przewozu odpadów bez funkcji kompaktującej, w tym lub dodatkowo pojazdem umożliwiającym odbieranie odpadów z nieruchomości trudnodostępnych (drogi gruntowe, wąskie, przebiegające przez teren zadrzewiony, leśny), d) co najmniej jednym pojazdem przystosowanym do odbierania i przewozu odpadów wielkogabarytowych lub odpadów umieszczonych w szczelnych workach plastikowych 10)Ważne i opłacone ubezpieczenie od odpowiedzialności cywilnej w zakresie prowadzonej działalności związanej z przedmiotem zamówienia na sumę gwarancyjną nie mniejszą niż 400.000,00 PLN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IV.1) OPIS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DD5F3C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Tak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DD5F3C">
        <w:rPr>
          <w:rFonts w:eastAsia="Times New Roman" w:cs="Times New Roman"/>
          <w:szCs w:val="24"/>
          <w:lang w:eastAsia="pl-PL"/>
        </w:rPr>
        <w:br/>
        <w:t>1. Zamawiający wymaga wniesienia wadium w wysokości 15.000 zł (słownie: piętnaście tysięcy złotych) 2. Wadium może być wniesione w jednej lub kilku następujących formach: a) w pieniądzu, b) w poręczeniach bankowych lub poręczeniach spółdzielczej kasy oszczędnościowo – kredytowej, z tym że poręczenie kasy jest zawsze poręczeniem pieniężnym, c) w gwarancjach bankowych, d) gwarancjach ubezpieczeniowych, e) poręczeniach udzielanych przez podmioty, o których mowa w art. 6b ust. 5 pkt 2 ustawy z dnia 9 listopada 2000 r. o utworzeniu Polskiej Agencji Rozwoju Przedsiębiorczości (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Dz.U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. z 2019 r. poz. 310 ze zm.). 3. Wadium wnoszone w pieniądzu Wykonawca wpłaca przelewem na rachunek bankowy Zamawiającego, numer konta 03 9129 0001 0010 0150 0601 0009 przed upływem terminu składania ofert. W tytule przelewu należy wpisać : ,, Odbiór i zagospodarowanie odpadów komunalnych”. Za termin wniesienia wadium w formie przelewu pieniężnego przyjmuje się termin uznania na rachunku Zamawiającego. 4. Jeżeli wadium przetargowe zostaje wnoszone w innej formie niż w pieniądzu, kopie dokumentów stwierdzających wniesienie wadium winny zostać dołączone do składanej oferty, natomiast oryginał złożony oddzielnie w opieczętowanej przez Wykonawcę kopercie z napisem „WADIUM” w siedzibie Zamawiającego. 5. Zamawiający zwraca wadium wszystkim Wykonawcom niezwłocznie po wyborze oferty najkorzystniejszej lub unieważnieniu postępowania z wyjątkiem Wykonawcy, którego oferta została wybrana jako najkorzystniejsza z zastrzeżeniem zapisów zawartych w art.46 ust. 4a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. Zamawiający zwraca wadium: a) niezwłocznie na wniosek Wykonawcy, który wycofał ofertę przed upływem terminu składania ofert; b) Wykonawcy, którego oferta została wybrana jako najkorzystniejsza niezwłocznie po zawarciu umowy w sprawie zamówienia publicznego oraz wniesieniu zabezpieczenia należytego wykonania umowy; 6.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7. Zamawiający zatrzymuje wadium wraz z odsetkami, jeżeli Wykonawca, którego oferta została wybrana: a) odmówił podpisania umowy w sprawie zamówienia publicznego na warunkach określonych w ofercie; b) zawarcie umowy w sprawie zamówienia publicznego stało się niemożliwe z przyczyn leżących po stronie Wykonawcy; c) nie wniósł wymaganego zabezpieczenia należytego wykonania umowy. 7. Wykonawca, który nie wniesie wadium lub nie zabezpieczy oferty akceptowalną formą wadium do upływu terminu składania ofert zostanie wykluczony z postępowania, a jego oferta zostanie uznana za odrzuconą. 8. Zamawiający zatrzymuje wadium wraz z odsetkami, jeżeli Wykonawca w odpowiedzi na wezwanie, o którym mowa w art. 26 ust. 3 i 3a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, oświadczenia, o którym mowa w art. 25a ust.1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, pełnomocnictw lub nie wyraził zgody na poprawienie omyłki, o której mowa w art. 87 ust.2 pkt 3 ustawy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, co powodowało brak możliwości wybrania oferty złożonej przez Wykonawcę jako najkorzystniejszej. 9.Oferta zostanie odrzucona jeśli wadium nie zostało wniesione lub zostało wniesione w sposób nieprawidłowy.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DD5F3C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016"/>
      </w:tblGrid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DD5F3C" w:rsidRPr="00DD5F3C" w:rsidTr="00DD5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Osiągnięcie poziomów recyklingu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F3C" w:rsidRPr="00DD5F3C" w:rsidRDefault="00DD5F3C" w:rsidP="00DD5F3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5F3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D5F3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Tak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lastRenderedPageBreak/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Czas trwania: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lang w:eastAsia="pl-PL"/>
        </w:rPr>
        <w:lastRenderedPageBreak/>
        <w:br/>
        <w:t xml:space="preserve">Informacje dodatkowe: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D5F3C">
        <w:rPr>
          <w:rFonts w:eastAsia="Times New Roman" w:cs="Times New Roman"/>
          <w:szCs w:val="24"/>
          <w:lang w:eastAsia="pl-PL"/>
        </w:rPr>
        <w:t xml:space="preserve"> Tak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Zamawiający przewiduje możliwość dokonania zmian postanowień zawartej umowy. Dopuszcza się zmiany w treści umowy w przypadku: a) zmiany obowiązującej stawki podatku VAT, b) zmian dotyczących nazwy, siedziby Wykonawcy lub jego formy organizacyjno-prawnej. c) sytuacji wynikającej z konieczności siły wyższej jaką jest pandemia </w:t>
      </w:r>
      <w:proofErr w:type="spellStart"/>
      <w:r w:rsidRPr="00DD5F3C">
        <w:rPr>
          <w:rFonts w:eastAsia="Times New Roman" w:cs="Times New Roman"/>
          <w:szCs w:val="24"/>
          <w:lang w:eastAsia="pl-PL"/>
        </w:rPr>
        <w:t>koronawirusa</w:t>
      </w:r>
      <w:proofErr w:type="spellEnd"/>
      <w:r w:rsidRPr="00DD5F3C">
        <w:rPr>
          <w:rFonts w:eastAsia="Times New Roman" w:cs="Times New Roman"/>
          <w:szCs w:val="24"/>
          <w:lang w:eastAsia="pl-PL"/>
        </w:rPr>
        <w:t xml:space="preserve">.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DD5F3C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Data: 08.12.2020, godzina: 10:00,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Nie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D5F3C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DD5F3C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D5F3C">
        <w:rPr>
          <w:rFonts w:eastAsia="Times New Roman" w:cs="Times New Roman"/>
          <w:szCs w:val="24"/>
          <w:lang w:eastAsia="pl-PL"/>
        </w:rPr>
        <w:t xml:space="preserve"> Nie </w:t>
      </w:r>
      <w:r w:rsidRPr="00DD5F3C">
        <w:rPr>
          <w:rFonts w:eastAsia="Times New Roman" w:cs="Times New Roman"/>
          <w:szCs w:val="24"/>
          <w:lang w:eastAsia="pl-PL"/>
        </w:rPr>
        <w:br/>
      </w:r>
      <w:r w:rsidRPr="00DD5F3C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DD5F3C">
        <w:rPr>
          <w:rFonts w:eastAsia="Times New Roman" w:cs="Times New Roman"/>
          <w:szCs w:val="24"/>
          <w:lang w:eastAsia="pl-PL"/>
        </w:rPr>
        <w:t xml:space="preserve"> </w:t>
      </w:r>
      <w:r w:rsidRPr="00DD5F3C">
        <w:rPr>
          <w:rFonts w:eastAsia="Times New Roman" w:cs="Times New Roman"/>
          <w:szCs w:val="24"/>
          <w:lang w:eastAsia="pl-PL"/>
        </w:rPr>
        <w:br/>
      </w:r>
    </w:p>
    <w:p w:rsidR="00DD5F3C" w:rsidRPr="00DD5F3C" w:rsidRDefault="00DD5F3C" w:rsidP="00DD5F3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5F3C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DD5F3C" w:rsidRPr="00DD5F3C" w:rsidRDefault="00DD5F3C" w:rsidP="00DD5F3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6147E" w:rsidRDefault="00F6147E">
      <w:bookmarkStart w:id="0" w:name="_GoBack"/>
      <w:bookmarkEnd w:id="0"/>
    </w:p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3C"/>
    <w:rsid w:val="00031666"/>
    <w:rsid w:val="007F029D"/>
    <w:rsid w:val="00DD5F3C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DF6B-A97B-41D0-AFA7-09F6744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3645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1</cp:revision>
  <dcterms:created xsi:type="dcterms:W3CDTF">2020-11-30T12:47:00Z</dcterms:created>
  <dcterms:modified xsi:type="dcterms:W3CDTF">2020-11-30T12:47:00Z</dcterms:modified>
</cp:coreProperties>
</file>