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D0" w:rsidRPr="00E663E8" w:rsidRDefault="009F3CD0" w:rsidP="009F3CD0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D0" w:rsidRPr="007E0F1E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9F3CD0" w:rsidRDefault="009F3CD0" w:rsidP="009F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9F3CD0" w:rsidRDefault="009F3CD0" w:rsidP="009F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9F3CD0" w:rsidRDefault="009F3CD0" w:rsidP="009F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CD0" w:rsidRDefault="009F3CD0" w:rsidP="009F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CD0" w:rsidRDefault="009F3CD0" w:rsidP="009F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F3CD0" w:rsidRDefault="009F3CD0" w:rsidP="009F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D0" w:rsidRDefault="009F3CD0" w:rsidP="009F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D0" w:rsidRPr="00BE66CE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 xml:space="preserve">sprzedaż samochodu VW Transporter, nr rej. WLI 15453, rok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sz w:val="24"/>
          <w:szCs w:val="24"/>
        </w:rPr>
        <w:t>. 1992,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</w:t>
      </w:r>
      <w:r>
        <w:rPr>
          <w:rFonts w:ascii="Times New Roman" w:hAnsi="Times New Roman" w:cs="Times New Roman"/>
          <w:b/>
          <w:sz w:val="24"/>
          <w:szCs w:val="24"/>
        </w:rPr>
        <w:t xml:space="preserve">samochodu VW Transporter, nr. rej WLI 15453, rok.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1992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 brutto (słownie : ………………… ………………..………………………………………………….……..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brutto).</w:t>
      </w: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data …………                                                               ……………………………</w:t>
      </w:r>
    </w:p>
    <w:p w:rsidR="009F3CD0" w:rsidRDefault="009F3CD0" w:rsidP="009F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i poczęć oferenta)</w:t>
      </w:r>
    </w:p>
    <w:p w:rsidR="00200C11" w:rsidRDefault="009F3CD0">
      <w:bookmarkStart w:id="0" w:name="_GoBack"/>
      <w:bookmarkEnd w:id="0"/>
    </w:p>
    <w:sectPr w:rsidR="0020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0"/>
    <w:rsid w:val="006577B6"/>
    <w:rsid w:val="009F3CD0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D4E3-72B3-4470-B1A0-5BE26001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C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2023-10-17T12:25:00Z</dcterms:created>
  <dcterms:modified xsi:type="dcterms:W3CDTF">2023-10-17T12:25:00Z</dcterms:modified>
</cp:coreProperties>
</file>